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REAL ESTATE PURCHASE AND SALE AGREEMENT</w:t>
      </w:r>
    </w:p>
    <w:p/>
    <w:p>
      <w:r>
        <w:rPr>
          <w:b/>
          <w:sz w:val="20"/>
        </w:rPr>
        <w:t>PARTIES TO THE AGREEMENT:</w:t>
      </w:r>
    </w:p>
    <w:p>
      <w:r>
        <w:rPr>
          <w:b w:val="0"/>
          <w:sz w:val="20"/>
        </w:rPr>
        <w:t>SELLER INFORMATION:</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val="0"/>
          <w:sz w:val="20"/>
        </w:rPr>
        <w:t>BUYER INFORMATION:</w:t>
      </w:r>
    </w:p>
    <w:p>
      <w:r>
        <w:rPr>
          <w:b w:val="0"/>
          <w:sz w:val="20"/>
        </w:rPr>
        <w:t>Full Legal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PROPERTY DESCRIPTION:</w:t>
      </w:r>
    </w:p>
    <w:p>
      <w:r>
        <w:rPr>
          <w:b w:val="0"/>
          <w:sz w:val="20"/>
        </w:rPr>
        <w:t>Street Address: ___________________________________________________________</w:t>
      </w:r>
    </w:p>
    <w:p>
      <w:r>
        <w:rPr>
          <w:b w:val="0"/>
          <w:sz w:val="20"/>
        </w:rPr>
        <w:t>City: ______________________   State: ___________   ZIP Code: ____________</w:t>
      </w:r>
    </w:p>
    <w:p>
      <w:r>
        <w:rPr>
          <w:b w:val="0"/>
          <w:sz w:val="20"/>
        </w:rPr>
        <w:t>Legal Description (as per deed): __________________________________________</w:t>
      </w:r>
    </w:p>
    <w:p>
      <w:r>
        <w:rPr>
          <w:b w:val="0"/>
          <w:sz w:val="20"/>
        </w:rPr>
        <w:t>Parcel Number / Tax ID: ___________________________________________________</w:t>
      </w:r>
    </w:p>
    <w:p/>
    <w:p>
      <w:r>
        <w:rPr>
          <w:b/>
          <w:sz w:val="20"/>
        </w:rPr>
        <w:t>PURCHASE PRICE AND PAYMENT TERMS:</w:t>
      </w:r>
    </w:p>
    <w:p>
      <w:r>
        <w:rPr>
          <w:b w:val="0"/>
          <w:sz w:val="20"/>
        </w:rPr>
        <w:t>Total Purchase Price: $_________________________ USD</w:t>
      </w:r>
    </w:p>
    <w:p>
      <w:r>
        <w:rPr>
          <w:b w:val="0"/>
          <w:sz w:val="20"/>
        </w:rPr>
        <w:t>Earnest Money Deposit: $_________________________ USD (to be held in escrow according to applicable laws)</w:t>
      </w:r>
    </w:p>
    <w:p>
      <w:r>
        <w:rPr>
          <w:b w:val="0"/>
          <w:sz w:val="20"/>
        </w:rPr>
        <w:t>Balance Due at Closing: $_________________________ USD</w:t>
      </w:r>
    </w:p>
    <w:p>
      <w:r>
        <w:rPr>
          <w:b w:val="0"/>
          <w:sz w:val="20"/>
        </w:rPr>
        <w:t>Payment Method: ___________________________________________________________</w:t>
      </w:r>
    </w:p>
    <w:p>
      <w:r>
        <w:rPr>
          <w:b w:val="0"/>
          <w:sz w:val="20"/>
        </w:rPr>
        <w:t>Closing Date: To be determined by mutual agreement of Parties.</w:t>
      </w:r>
    </w:p>
    <w:p/>
    <w:p>
      <w:r>
        <w:rPr>
          <w:b/>
          <w:sz w:val="20"/>
        </w:rPr>
        <w:t>CONTINGENCIES AND CONDITIONS:</w:t>
      </w:r>
    </w:p>
    <w:p>
      <w:r>
        <w:rPr>
          <w:b w:val="0"/>
          <w:sz w:val="20"/>
        </w:rPr>
        <w:t>1. Financing Contingency:</w:t>
      </w:r>
    </w:p>
    <w:p>
      <w:r>
        <w:rPr>
          <w:b w:val="0"/>
          <w:sz w:val="20"/>
        </w:rPr>
        <w:t xml:space="preserve">   The Buyer's obligation to purchase is contingent upon obtaining mortgage financing on terms satisfactory to Buyer within _______ days of contract execution.</w:t>
      </w:r>
    </w:p>
    <w:p/>
    <w:p>
      <w:r>
        <w:rPr>
          <w:b w:val="0"/>
          <w:sz w:val="20"/>
        </w:rPr>
        <w:t>2. Inspection Contingency:</w:t>
      </w:r>
    </w:p>
    <w:p>
      <w:r>
        <w:rPr>
          <w:b w:val="0"/>
          <w:sz w:val="20"/>
        </w:rPr>
        <w:t xml:space="preserve">   Buyer may conduct home inspections within _______ days. If defects materially affecting value or safety are discovered, Buyer may request repairs, price reduction, or cancel the agreement.</w:t>
      </w:r>
    </w:p>
    <w:p/>
    <w:p>
      <w:r>
        <w:rPr>
          <w:b w:val="0"/>
          <w:sz w:val="20"/>
        </w:rPr>
        <w:t>3. Title and Survey:</w:t>
      </w:r>
    </w:p>
    <w:p>
      <w:r>
        <w:rPr>
          <w:b w:val="0"/>
          <w:sz w:val="20"/>
        </w:rPr>
        <w:t xml:space="preserve">   Seller shall provide marketable title free of liens except as disclosed. Buyer may obtain a survey at Buyer’s expense. Any title defects must be cured prior to closing.</w:t>
      </w:r>
    </w:p>
    <w:p/>
    <w:p>
      <w:r>
        <w:rPr>
          <w:b/>
          <w:sz w:val="20"/>
        </w:rPr>
        <w:t>SELLER'S REPRESENTATIONS AND WARRANTIES:</w:t>
      </w:r>
    </w:p>
    <w:p>
      <w:r>
        <w:rPr>
          <w:b w:val="0"/>
          <w:sz w:val="20"/>
        </w:rPr>
        <w:t>Seller represents and warrants that:</w:t>
      </w:r>
    </w:p>
    <w:p>
      <w:r>
        <w:rPr>
          <w:b w:val="0"/>
          <w:sz w:val="20"/>
        </w:rPr>
        <w:t>- Seller is the lawful owner of the Property and has full authority to sell.</w:t>
      </w:r>
    </w:p>
    <w:p>
      <w:r>
        <w:rPr>
          <w:b w:val="0"/>
          <w:sz w:val="20"/>
        </w:rPr>
        <w:t>- Property is free from liens, encumbrances, and legal claims except as disclosed herein.</w:t>
      </w:r>
    </w:p>
    <w:p>
      <w:r>
        <w:rPr>
          <w:b w:val="0"/>
          <w:sz w:val="20"/>
        </w:rPr>
        <w:t>- There are no pending or threatened lawsuits, assessments, violations, or claims affecting the Property.</w:t>
      </w:r>
    </w:p>
    <w:p>
      <w:r>
        <w:rPr>
          <w:b w:val="0"/>
          <w:sz w:val="20"/>
        </w:rPr>
        <w:t>- All systems and appliances included in the sale are in working order to the best of Seller’s knowledge.</w:t>
      </w:r>
    </w:p>
    <w:p>
      <w:r>
        <w:rPr>
          <w:b w:val="0"/>
          <w:sz w:val="20"/>
        </w:rPr>
        <w:t>- Seller has disclosed all known material defects and environmental hazards affecting the Property.</w:t>
      </w:r>
    </w:p>
    <w:p/>
    <w:p>
      <w:r>
        <w:rPr>
          <w:b/>
          <w:sz w:val="20"/>
        </w:rPr>
        <w:t>BUYER'S REPRESENTATIONS AND OBLIGATIONS:</w:t>
      </w:r>
    </w:p>
    <w:p>
      <w:r>
        <w:rPr>
          <w:b w:val="0"/>
          <w:sz w:val="20"/>
        </w:rPr>
        <w:t>Buyer represents and agrees that:</w:t>
      </w:r>
    </w:p>
    <w:p>
      <w:r>
        <w:rPr>
          <w:b w:val="0"/>
          <w:sz w:val="20"/>
        </w:rPr>
        <w:t>- Buyer has had the opportunity to inspect and investigate the Property and accepts it in its current condition except as otherwise agreed.</w:t>
      </w:r>
    </w:p>
    <w:p>
      <w:r>
        <w:rPr>
          <w:b w:val="0"/>
          <w:sz w:val="20"/>
        </w:rPr>
        <w:t>- Buyer has reviewed all disclosures and is satisfied with the condition and status of the Property.</w:t>
      </w:r>
    </w:p>
    <w:p>
      <w:r>
        <w:rPr>
          <w:b w:val="0"/>
          <w:sz w:val="20"/>
        </w:rPr>
        <w:t>- Buyer will complete financing and closing requirements in a timely manner.</w:t>
      </w:r>
    </w:p>
    <w:p>
      <w:r>
        <w:rPr>
          <w:b w:val="0"/>
          <w:sz w:val="20"/>
        </w:rPr>
        <w:t>- Buyer will comply with all applicable laws and regulations pertaining to the purchase and ownership of the Property.</w:t>
      </w:r>
    </w:p>
    <w:p/>
    <w:p>
      <w:r>
        <w:rPr>
          <w:b/>
          <w:sz w:val="20"/>
        </w:rPr>
        <w:t>CLOSING AND POSSESSION:</w:t>
      </w:r>
    </w:p>
    <w:p>
      <w:r>
        <w:rPr>
          <w:b w:val="0"/>
          <w:sz w:val="20"/>
        </w:rPr>
        <w:t>1. Closing Date and Location:</w:t>
      </w:r>
    </w:p>
    <w:p>
      <w:r>
        <w:rPr>
          <w:b w:val="0"/>
          <w:sz w:val="20"/>
        </w:rPr>
        <w:t xml:space="preserve">   The closing shall occur on a mutually agreed date and at a customary location for real estate closings.</w:t>
      </w:r>
    </w:p>
    <w:p/>
    <w:p>
      <w:r>
        <w:rPr>
          <w:b w:val="0"/>
          <w:sz w:val="20"/>
        </w:rPr>
        <w:t>2. Possession of Property:</w:t>
      </w:r>
    </w:p>
    <w:p>
      <w:r>
        <w:rPr>
          <w:b w:val="0"/>
          <w:sz w:val="20"/>
        </w:rPr>
        <w:t xml:space="preserve">   Seller shall deliver possession of the Property to Buyer immediately upon closing and full payment.</w:t>
      </w:r>
    </w:p>
    <w:p/>
    <w:p>
      <w:r>
        <w:rPr>
          <w:b w:val="0"/>
          <w:sz w:val="20"/>
        </w:rPr>
        <w:t>3. Closing Costs:</w:t>
      </w:r>
    </w:p>
    <w:p>
      <w:r>
        <w:rPr>
          <w:b w:val="0"/>
          <w:sz w:val="20"/>
        </w:rPr>
        <w:t xml:space="preserve">   Unless otherwise agreed, Buyer shall pay customary buyer closing costs and Seller shall pay customary seller closing costs as prescribed by local custom and law.</w:t>
      </w:r>
    </w:p>
    <w:p/>
    <w:p>
      <w:r>
        <w:rPr>
          <w:b/>
          <w:sz w:val="20"/>
        </w:rPr>
        <w:t>RISK OF LOSS:</w:t>
      </w:r>
    </w:p>
    <w:p>
      <w:r>
        <w:rPr>
          <w:b w:val="0"/>
          <w:sz w:val="20"/>
        </w:rPr>
        <w:t>Risk of loss or damage to the Property by fire, casualty, or other causes shall remain with Seller until possession is delivered to Buyer. In the event of material damage before closing, Buyer may elect to terminate this Agreement and receive return of deposits or proceed with adjusted terms.</w:t>
      </w:r>
    </w:p>
    <w:p/>
    <w:p>
      <w:r>
        <w:rPr>
          <w:b/>
          <w:sz w:val="20"/>
        </w:rPr>
        <w:t>DEFAULT AND REMEDIES:</w:t>
      </w:r>
    </w:p>
    <w:p>
      <w:r>
        <w:rPr>
          <w:b w:val="0"/>
          <w:sz w:val="20"/>
        </w:rPr>
        <w:t>1. Buyer Default:</w:t>
      </w:r>
    </w:p>
    <w:p>
      <w:r>
        <w:rPr>
          <w:b w:val="0"/>
          <w:sz w:val="20"/>
        </w:rPr>
        <w:t xml:space="preserve">   If Buyer fails to perform obligations without lawful excuse, Seller may retain deposits as liquidated damages or pursue specific performance or other remedies.</w:t>
      </w:r>
    </w:p>
    <w:p/>
    <w:p>
      <w:r>
        <w:rPr>
          <w:b w:val="0"/>
          <w:sz w:val="20"/>
        </w:rPr>
        <w:t>2. Seller Default:</w:t>
      </w:r>
    </w:p>
    <w:p>
      <w:r>
        <w:rPr>
          <w:b w:val="0"/>
          <w:sz w:val="20"/>
        </w:rPr>
        <w:t xml:space="preserve">   If Seller fails to perform obligations, Buyer may seek specific performance, damages, or termination of this Agreement with return of all deposits.</w:t>
      </w:r>
    </w:p>
    <w:p/>
    <w:p>
      <w:r>
        <w:rPr>
          <w:b/>
          <w:sz w:val="20"/>
        </w:rPr>
        <w:t>DISCLOSURES AND COMPLIANCE:</w:t>
      </w:r>
    </w:p>
    <w:p>
      <w:r>
        <w:rPr>
          <w:b w:val="0"/>
          <w:sz w:val="20"/>
        </w:rPr>
        <w:t>Seller shall provide all legally required disclosures including but not limited to lead-based paint, known material defects, and zoning information. Both Parties agree to comply with all federal, state, and local laws applicable to this transaction.</w:t>
      </w:r>
    </w:p>
    <w:p/>
    <w:p>
      <w:r>
        <w:rPr>
          <w:b/>
          <w:sz w:val="20"/>
        </w:rPr>
        <w:t>ENTIRE AGREEMENT AND AMENDMENTS:</w:t>
      </w:r>
    </w:p>
    <w:p>
      <w:r>
        <w:rPr>
          <w:b w:val="0"/>
          <w:sz w:val="20"/>
        </w:rPr>
        <w:t>This Agreement constitutes the entire agreement between the Parties and supersedes all prior negotiations and understandings. Any modifications or amendments must be in writing and signed by both Parties.</w:t>
      </w:r>
    </w:p>
    <w:p/>
    <w:p>
      <w:r>
        <w:rPr>
          <w:b/>
          <w:sz w:val="20"/>
        </w:rPr>
        <w:t>GOVERNING LAW AND JURISDICTION:</w:t>
      </w:r>
    </w:p>
    <w:p>
      <w:r>
        <w:rPr>
          <w:b w:val="0"/>
          <w:sz w:val="20"/>
        </w:rPr>
        <w:t>This Agreement shall be governed by and construed in accordance with the laws of the State in which the Property is located. Any legal action arising from this Agreement shall be brought exclusively in the appropriate courts of that State.</w:t>
      </w:r>
    </w:p>
    <w:p/>
    <w:p>
      <w:r>
        <w:rPr>
          <w:b/>
          <w:sz w:val="20"/>
        </w:rPr>
        <w:t>SEVERABILITY:</w:t>
      </w:r>
    </w:p>
    <w:p>
      <w:r>
        <w:rPr>
          <w:b w:val="0"/>
          <w:sz w:val="20"/>
        </w:rPr>
        <w:t>If any provision of this Agreement is declared invalid or unenforceable, the remaining provisions shall continue in full force and effect.</w:t>
      </w:r>
    </w:p>
    <w:p/>
    <w:p>
      <w:r>
        <w:rPr>
          <w:b/>
          <w:sz w:val="20"/>
        </w:rPr>
        <w:t>NOTICES:</w:t>
      </w:r>
    </w:p>
    <w:p>
      <w:r>
        <w:rPr>
          <w:b w:val="0"/>
          <w:sz w:val="20"/>
        </w:rPr>
        <w:t>All notices required or permitted under this Agreement shall be in writing and delivered personally, by certified mail, or by recognized overnight courier service to the addresses specified herein or as otherwise notified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https://contract247-us.com/buying-a-house-on-contract/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uying-a-house-on-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