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CONTRACTOR LETTER OF INTENT</w:t>
      </w:r>
    </w:p>
    <w:p/>
    <w:p>
      <w:r>
        <w:rPr>
          <w:b/>
          <w:sz w:val="20"/>
        </w:rPr>
        <w:t>This Letter of Intent ("LOI") is made by and between:</w:t>
      </w:r>
    </w:p>
    <w:p>
      <w:r>
        <w:rPr>
          <w:b w:val="0"/>
          <w:sz w:val="20"/>
        </w:rPr>
        <w:t>Contractor Name: 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Client Name: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Client desires to engage the Contractor to perform certain work as described herein;</w:t>
      </w:r>
    </w:p>
    <w:p>
      <w:r>
        <w:rPr>
          <w:b w:val="0"/>
          <w:sz w:val="20"/>
        </w:rPr>
        <w:t>WHEREAS, the Contractor agrees to provide services to the Client under the terms and conditions set forth in this LOI;</w:t>
      </w:r>
    </w:p>
    <w:p>
      <w:r>
        <w:rPr>
          <w:b w:val="0"/>
          <w:sz w:val="20"/>
        </w:rPr>
        <w:t>NOW, THEREFORE, the parties agree as follows:</w:t>
      </w:r>
    </w:p>
    <w:p/>
    <w:p>
      <w:r>
        <w:rPr>
          <w:b/>
          <w:sz w:val="20"/>
        </w:rPr>
        <w:t>1. Scope of Work</w:t>
      </w:r>
    </w:p>
    <w:p>
      <w:r>
        <w:rPr>
          <w:b w:val="0"/>
          <w:sz w:val="20"/>
        </w:rPr>
        <w:t>The Contractor shall provide the following services (the "Services") to the Client:</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2. Term</w:t>
      </w:r>
    </w:p>
    <w:p>
      <w:r>
        <w:rPr>
          <w:b w:val="0"/>
          <w:sz w:val="20"/>
        </w:rPr>
        <w:t>This LOI shall become effective upon execution by both parties and shall continue until the execution of a definitive contract or termination by either party as provided herein.</w:t>
      </w:r>
    </w:p>
    <w:p/>
    <w:p>
      <w:r>
        <w:rPr>
          <w:b/>
          <w:sz w:val="20"/>
        </w:rPr>
        <w:t>3. Payment Terms</w:t>
      </w:r>
    </w:p>
    <w:p>
      <w:r>
        <w:rPr>
          <w:b w:val="0"/>
          <w:sz w:val="20"/>
        </w:rPr>
        <w:t>The Client agrees to pay the Contractor as follows:</w:t>
      </w:r>
    </w:p>
    <w:p>
      <w:r>
        <w:rPr>
          <w:b w:val="0"/>
          <w:sz w:val="20"/>
        </w:rPr>
        <w:t>Amount: _________________________________________________________________</w:t>
      </w:r>
    </w:p>
    <w:p>
      <w:r>
        <w:rPr>
          <w:b w:val="0"/>
          <w:sz w:val="20"/>
        </w:rPr>
        <w:t>Payment Schedule: ________________________________________________________</w:t>
      </w:r>
    </w:p>
    <w:p>
      <w:r>
        <w:rPr>
          <w:b w:val="0"/>
          <w:sz w:val="20"/>
        </w:rPr>
        <w:t>Invoices will be submitted by the Contractor and are payable within ____ days of receipt.</w:t>
      </w:r>
    </w:p>
    <w:p/>
    <w:p>
      <w:r>
        <w:rPr>
          <w:b/>
          <w:sz w:val="20"/>
        </w:rPr>
        <w:t>4. Confidentiality</w:t>
      </w:r>
    </w:p>
    <w:p>
      <w:r>
        <w:rPr>
          <w:b w:val="0"/>
          <w:sz w:val="20"/>
        </w:rPr>
        <w:t>Each party agrees to keep confidential all proprietary or non-public information disclosed by the other party during the term of this LOI and thereafter, except as required by law.</w:t>
      </w:r>
    </w:p>
    <w:p/>
    <w:p>
      <w:r>
        <w:rPr>
          <w:b/>
          <w:sz w:val="20"/>
        </w:rPr>
        <w:t>5. Non-Binding Nature</w:t>
      </w:r>
    </w:p>
    <w:p>
      <w:r>
        <w:rPr>
          <w:b w:val="0"/>
          <w:sz w:val="20"/>
        </w:rPr>
        <w:t>This LOI is intended solely as a basis for further negotiations and does not create a binding agreement, except for the provisions regarding Confidentiality, Governing Law, and Miscellaneous sections herein.</w:t>
      </w:r>
    </w:p>
    <w:p/>
    <w:p>
      <w:r>
        <w:rPr>
          <w:b/>
          <w:sz w:val="20"/>
        </w:rPr>
        <w:t>6. Termination</w:t>
      </w:r>
    </w:p>
    <w:p>
      <w:r>
        <w:rPr>
          <w:b w:val="0"/>
          <w:sz w:val="20"/>
        </w:rPr>
        <w:t>Either party may terminate this LOI upon written notice to the other party without penalty or further obligation, except as otherwise stated herein.</w:t>
      </w:r>
    </w:p>
    <w:p/>
    <w:p>
      <w:r>
        <w:rPr>
          <w:b/>
          <w:sz w:val="20"/>
        </w:rPr>
        <w:t>7. Governing Law and Jurisdiction</w:t>
      </w:r>
    </w:p>
    <w:p>
      <w:r>
        <w:rPr>
          <w:b w:val="0"/>
          <w:sz w:val="20"/>
        </w:rPr>
        <w:t>This LOI shall be governed by and construed in accordance with the laws of the State of ____________________, without regard to its conflicts of law principles. Any disputes arising under this LOI shall be subject to the exclusive jurisdiction of the state and federal courts located in ____________________.</w:t>
      </w:r>
    </w:p>
    <w:p/>
    <w:p>
      <w:r>
        <w:rPr>
          <w:b/>
          <w:sz w:val="20"/>
        </w:rPr>
        <w:t>8. Independent Contractor</w:t>
      </w:r>
    </w:p>
    <w:p>
      <w:r>
        <w:rPr>
          <w:b w:val="0"/>
          <w:sz w:val="20"/>
        </w:rPr>
        <w:t>The Contractor shall perform all services as an independent contractor. Nothing in this LOI shall be construed to create any employer-employee, partnership, joint venture, or agency relationship between the parties.</w:t>
      </w:r>
    </w:p>
    <w:p/>
    <w:p>
      <w:r>
        <w:rPr>
          <w:b/>
          <w:sz w:val="20"/>
        </w:rPr>
        <w:t>9. Insurance</w:t>
      </w:r>
    </w:p>
    <w:p>
      <w:r>
        <w:rPr>
          <w:b w:val="0"/>
          <w:sz w:val="20"/>
        </w:rPr>
        <w:t>The Contractor agrees to maintain at its own expense all insurance policies required by applicable law or reasonably necessary to perform the Services, including general liability and workers’ compensation insurance.</w:t>
      </w:r>
    </w:p>
    <w:p/>
    <w:p>
      <w:r>
        <w:rPr>
          <w:b/>
          <w:sz w:val="20"/>
        </w:rPr>
        <w:t>10. Indemnification</w:t>
      </w:r>
    </w:p>
    <w:p>
      <w:r>
        <w:rPr>
          <w:b w:val="0"/>
          <w:sz w:val="20"/>
        </w:rPr>
        <w:t>Each party agrees to indemnify, defend, and hold harmless the other party from and against any claims, damages, liabilities, costs, or expenses arising out of or related to the performance of this LOI, except to the extent caused by the indemnified party’s gross negligence or willful misconduct.</w:t>
      </w:r>
    </w:p>
    <w:p/>
    <w:p>
      <w:r>
        <w:rPr>
          <w:b/>
          <w:sz w:val="20"/>
        </w:rPr>
        <w:t>11. Entire Agreement</w:t>
      </w:r>
    </w:p>
    <w:p>
      <w:r>
        <w:rPr>
          <w:b w:val="0"/>
          <w:sz w:val="20"/>
        </w:rPr>
        <w:t>This LOI constitutes the entire understanding between the parties with respect to the subject matter hereof and supersedes all prior discussions, negotiations, and agreements, whether oral or written.</w:t>
      </w:r>
    </w:p>
    <w:p/>
    <w:p>
      <w:r>
        <w:rPr>
          <w:b/>
          <w:sz w:val="20"/>
        </w:rPr>
        <w:t>12. Amendments</w:t>
      </w:r>
    </w:p>
    <w:p>
      <w:r>
        <w:rPr>
          <w:b w:val="0"/>
          <w:sz w:val="20"/>
        </w:rPr>
        <w:t>Any amendments or modifications to this LOI must be made in writing and signed by authorized representatives of both parties.</w:t>
      </w:r>
    </w:p>
    <w:p/>
    <w:p>
      <w:r>
        <w:rPr>
          <w:b/>
          <w:sz w:val="20"/>
        </w:rPr>
        <w:t>13. Notices</w:t>
      </w:r>
    </w:p>
    <w:p>
      <w:r>
        <w:rPr>
          <w:b w:val="0"/>
          <w:sz w:val="20"/>
        </w:rPr>
        <w:t>All notices or communications required or permitted under this LOI shall be in writing and delivered to the addresses set forth above or to such other address as either party may designate by notice in accordance with this section.</w:t>
      </w:r>
    </w:p>
    <w:p/>
    <w:p/>
    <w:p>
      <w:r>
        <w:rPr>
          <w:b w:val="0"/>
          <w:sz w:val="20"/>
        </w:rPr>
        <w:t>Place of execution: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w:t>
              <w:br/>
              <w:t>Title: ______________________________</w:t>
            </w:r>
          </w:p>
        </w:tc>
        <w:tc>
          <w:tcPr>
            <w:tcW w:type="dxa" w:w="4986"/>
            <w:tcBorders>
              <w:top w:val="nil"/>
              <w:left w:val="nil"/>
              <w:bottom w:val="nil"/>
              <w:right w:val="nil"/>
              <w:insideH w:val="nil"/>
              <w:insideV w:val="nil"/>
            </w:tcBorders>
          </w:tcPr>
          <w:p>
            <w:pPr>
              <w:jc w:val="center"/>
            </w:pPr>
            <w:r>
              <w:t>Name: ______________________________________</w:t>
              <w:br/>
              <w:t>Title: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https://contract247-us.com/contractor-letter-of-intent/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contractor-letter-of-inten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