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ELECTRICAL CONTRACTOR SERVICES AGREEMENT</w:t>
      </w:r>
    </w:p>
    <w:p/>
    <w:p>
      <w:r>
        <w:rPr>
          <w:b/>
          <w:sz w:val="20"/>
        </w:rPr>
        <w:t>This Electrical Contractor Services Agreement ("Agreement") is entered into by and between:</w:t>
      </w:r>
    </w:p>
    <w:p>
      <w:r>
        <w:rPr>
          <w:b w:val="0"/>
          <w:sz w:val="20"/>
        </w:rPr>
        <w:t>Contractor: ____________________________________________________________</w:t>
      </w:r>
    </w:p>
    <w:p>
      <w:r>
        <w:rPr>
          <w:b w:val="0"/>
          <w:sz w:val="20"/>
        </w:rPr>
        <w:t>License No.: 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Client: 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Contractor is duly licensed and qualified to perform electrical contracting services in accordance with applicable laws and regulations in the United States;</w:t>
      </w:r>
    </w:p>
    <w:p>
      <w:r>
        <w:rPr>
          <w:b w:val="0"/>
          <w:sz w:val="20"/>
        </w:rPr>
        <w:t>WHEREAS, Client desires to retain Contractor to perform certain electrical services as described herein;</w:t>
      </w:r>
    </w:p>
    <w:p>
      <w:r>
        <w:rPr>
          <w:b w:val="0"/>
          <w:sz w:val="20"/>
        </w:rPr>
        <w:t>NOW, THEREFORE, in consideration of the mutual covenants and agreements contained herein, the parties agree as follows:</w:t>
      </w:r>
    </w:p>
    <w:p/>
    <w:p>
      <w:r>
        <w:rPr>
          <w:b/>
          <w:sz w:val="20"/>
        </w:rPr>
        <w:t>1. Scope of Work</w:t>
      </w:r>
    </w:p>
    <w:p>
      <w:r>
        <w:rPr>
          <w:b w:val="0"/>
          <w:sz w:val="20"/>
        </w:rPr>
        <w:t>Contractor shall furnish all labor, materials, equipment, and supervision necessary to perform the electrical services described in the attached Scope of Work Schedule (Exhibit A), which is incorporated herein by reference. Contractor shall perform the services in a professional and workmanlike manner consistent with industry standards and all applicable laws, codes, and regulations.</w:t>
      </w:r>
    </w:p>
    <w:p/>
    <w:p>
      <w:r>
        <w:rPr>
          <w:b/>
          <w:sz w:val="20"/>
        </w:rPr>
        <w:t>2. Contract Price and Payment</w:t>
      </w:r>
    </w:p>
    <w:p>
      <w:r>
        <w:rPr>
          <w:b w:val="0"/>
          <w:sz w:val="20"/>
        </w:rPr>
        <w:t>The total contract price for the services shall be $____________________, payable as follows:</w:t>
      </w:r>
    </w:p>
    <w:p>
      <w:r>
        <w:rPr>
          <w:b w:val="0"/>
          <w:sz w:val="20"/>
        </w:rPr>
        <w:t>- Deposit: $_________________ upon execution of this Agreement.</w:t>
      </w:r>
    </w:p>
    <w:p>
      <w:r>
        <w:rPr>
          <w:b w:val="0"/>
          <w:sz w:val="20"/>
        </w:rPr>
        <w:t>- Progress payments: $_________________ according to the schedule set forth in Exhibit B.</w:t>
      </w:r>
    </w:p>
    <w:p>
      <w:r>
        <w:rPr>
          <w:b w:val="0"/>
          <w:sz w:val="20"/>
        </w:rPr>
        <w:t>- Final payment: $_________________ upon substantial completion of the work.</w:t>
      </w:r>
    </w:p>
    <w:p>
      <w:r>
        <w:rPr>
          <w:b w:val="0"/>
          <w:sz w:val="20"/>
        </w:rPr>
        <w:t>Payments shall be made within fifteen (15) days of receipt of Contractor's invoice. Late payments shall incur interest at the maximum rate permitted by law.</w:t>
      </w:r>
    </w:p>
    <w:p/>
    <w:p>
      <w:r>
        <w:rPr>
          <w:b/>
          <w:sz w:val="20"/>
        </w:rPr>
        <w:t>3. Time of Completion</w:t>
      </w:r>
    </w:p>
    <w:p>
      <w:r>
        <w:rPr>
          <w:b w:val="0"/>
          <w:sz w:val="20"/>
        </w:rPr>
        <w:t>Contractor shall commence work within ___________ days after receipt of a fully executed Agreement and any required permits or approvals, and shall diligently prosecute the work to completion within ___________ calendar days, subject to extensions for events beyond Contractor's control.</w:t>
      </w:r>
    </w:p>
    <w:p/>
    <w:p>
      <w:r>
        <w:rPr>
          <w:b/>
          <w:sz w:val="20"/>
        </w:rPr>
        <w:t>4. Permits, Licenses, and Regulations</w:t>
      </w:r>
    </w:p>
    <w:p>
      <w:r>
        <w:rPr>
          <w:b w:val="0"/>
          <w:sz w:val="20"/>
        </w:rPr>
        <w:t>Contractor shall obtain and pay for all necessary permits and licenses required for the performance of the work. Contractor shall comply with all applicable federal, state, and local laws, codes, ordinances, and regulations, including but not limited to the National Electrical Code (NEC), OSHA standards, and building codes.</w:t>
      </w:r>
    </w:p>
    <w:p/>
    <w:p>
      <w:r>
        <w:rPr>
          <w:b/>
          <w:sz w:val="20"/>
        </w:rPr>
        <w:t>5. Changes in Work</w:t>
      </w:r>
    </w:p>
    <w:p>
      <w:r>
        <w:rPr>
          <w:b w:val="0"/>
          <w:sz w:val="20"/>
        </w:rPr>
        <w:t>Any changes to the scope, price, or schedule must be authorized in writing by both parties through a Change Order. Contractor shall not be obligated to perform any changed work until a Change Order is executed.</w:t>
      </w:r>
    </w:p>
    <w:p/>
    <w:p>
      <w:r>
        <w:rPr>
          <w:b/>
          <w:sz w:val="20"/>
        </w:rPr>
        <w:t>6. Warranties</w:t>
      </w:r>
    </w:p>
    <w:p>
      <w:r>
        <w:rPr>
          <w:b w:val="0"/>
          <w:sz w:val="20"/>
        </w:rPr>
        <w:t>Contractor warrants that all work performed shall be free from defects in workmanship and materials for a period of one (1) year from the date of substantial completion, except for defects caused by misuse, abuse, or modifications by others. This warranty is in lieu of all other warranties, express or implied, including warranties of merchantability and fitness for a particular purpose.</w:t>
      </w:r>
    </w:p>
    <w:p/>
    <w:p>
      <w:r>
        <w:rPr>
          <w:b/>
          <w:sz w:val="20"/>
        </w:rPr>
        <w:t>7. Insurance and Indemnification</w:t>
      </w:r>
    </w:p>
    <w:p>
      <w:r>
        <w:rPr>
          <w:b w:val="0"/>
          <w:sz w:val="20"/>
        </w:rPr>
        <w:t>Contractor shall maintain commercial general liability insurance, workers’ compensation insurance, and automobile liability insurance in accordance with industry standards and applicable law. Contractor agrees to indemnify, defend, and hold harmless Client and its agents, employees, and representatives from and against all claims, damages, losses, and expenses arising out of Contractor’s performance under this Agreement, except to the extent caused by Client’s negligence or willful misconduct.</w:t>
      </w:r>
    </w:p>
    <w:p/>
    <w:p>
      <w:r>
        <w:rPr>
          <w:b/>
          <w:sz w:val="20"/>
        </w:rPr>
        <w:t>8. Safety</w:t>
      </w:r>
    </w:p>
    <w:p>
      <w:r>
        <w:rPr>
          <w:b w:val="0"/>
          <w:sz w:val="20"/>
        </w:rPr>
        <w:t>Contractor shall be solely responsible for initiating, maintaining, and supervising all safety precautions and programs in connection with the work, including compliance with OSHA and other applicable safety regulations.</w:t>
      </w:r>
    </w:p>
    <w:p/>
    <w:p>
      <w:r>
        <w:rPr>
          <w:b/>
          <w:sz w:val="20"/>
        </w:rPr>
        <w:t>9. Termination</w:t>
      </w:r>
    </w:p>
    <w:p>
      <w:r>
        <w:rPr>
          <w:b w:val="0"/>
          <w:sz w:val="20"/>
        </w:rPr>
        <w:t>Either party may terminate this Agreement upon written notice if the other party materially breaches any term and fails to cure such breach within ten (10) days after receipt of written notice. Upon termination, Client shall pay Contractor for all work performed and materials purchased to the date of termination.</w:t>
      </w:r>
    </w:p>
    <w:p/>
    <w:p>
      <w:r>
        <w:rPr>
          <w:b/>
          <w:sz w:val="20"/>
        </w:rPr>
        <w:t>10. Independent Contractor Relationship</w:t>
      </w:r>
    </w:p>
    <w:p>
      <w:r>
        <w:rPr>
          <w:b w:val="0"/>
          <w:sz w:val="20"/>
        </w:rPr>
        <w:t>Contractor is an independent contractor and not an employee, agent, or partner of Client. Contractor shall be solely responsible for all payroll taxes, insurance, and benefits of its employees and subcontractors.</w:t>
      </w:r>
    </w:p>
    <w:p/>
    <w:p>
      <w:r>
        <w:rPr>
          <w:b/>
          <w:sz w:val="20"/>
        </w:rPr>
        <w:t>11. Dispute Resolution</w:t>
      </w:r>
    </w:p>
    <w:p>
      <w:r>
        <w:rPr>
          <w:b w:val="0"/>
          <w:sz w:val="20"/>
        </w:rPr>
        <w:t>Any dispute arising under or relating to this Agreement shall be resolved first by good faith negotiation between the parties. If unresolved, the dispute shall be submitted to mediation before a mutually agreed-upon mediator. If mediation fails, either party may pursue any remedy available at law or in equity, with venue in the state or federal courts of the jurisdiction where the work is performed.</w:t>
      </w:r>
    </w:p>
    <w:p/>
    <w:p>
      <w:r>
        <w:rPr>
          <w:b/>
          <w:sz w:val="20"/>
        </w:rPr>
        <w:t>12. Governing Law</w:t>
      </w:r>
    </w:p>
    <w:p>
      <w:r>
        <w:rPr>
          <w:b w:val="0"/>
          <w:sz w:val="20"/>
        </w:rPr>
        <w:t>This Agreement shall be governed by and construed in accordance with the laws of the United States and the state in which the work is performed, without regard to conflicts of law principles.</w:t>
      </w:r>
    </w:p>
    <w:p/>
    <w:p>
      <w:r>
        <w:rPr>
          <w:b/>
          <w:sz w:val="20"/>
        </w:rPr>
        <w:t>13. Entire Agreement</w:t>
      </w:r>
    </w:p>
    <w:p>
      <w:r>
        <w:rPr>
          <w:b w:val="0"/>
          <w:sz w:val="20"/>
        </w:rPr>
        <w:t>This Agreement, including all exhibits and attachments, constitutes the entire agreement between the parties with respect to the subject matter hereof and supersedes all prior or contemporaneous understandings or agreements, written or oral.</w:t>
      </w:r>
    </w:p>
    <w:p/>
    <w:p>
      <w:r>
        <w:rPr>
          <w:b/>
          <w:sz w:val="20"/>
        </w:rPr>
        <w:t>14. Notices</w:t>
      </w:r>
    </w:p>
    <w:p>
      <w:r>
        <w:rPr>
          <w:b w:val="0"/>
          <w:sz w:val="20"/>
        </w:rPr>
        <w:t>All notices or other communications required or permitted hereunder shall be in writing and shall be deemed given when delivered personally, sent by certified mail, return receipt requested, or by nationally recognized overnight courier service to the addresses set forth above.</w:t>
      </w:r>
    </w:p>
    <w:p/>
    <w:p/>
    <w:p>
      <w:r>
        <w:rPr>
          <w:b/>
          <w:sz w:val="20"/>
        </w:rPr>
        <w:t>IN WITNESS WHEREOF, the parties hereto have executed this Agreement as of the date set forth below.</w:t>
      </w:r>
    </w:p>
    <w:p/>
    <w:p/>
    <w:p>
      <w:r>
        <w:rPr>
          <w:b w:val="0"/>
          <w:sz w:val="20"/>
        </w:rPr>
        <w:t>Place of Execution: ___________________________________________</w:t>
      </w:r>
    </w:p>
    <w:p>
      <w:r>
        <w:rPr>
          <w:b w:val="0"/>
          <w:sz w:val="20"/>
        </w:rPr>
        <w:t>Date of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https://contract247-us.com/electrical-contractor-contract/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electrical-contrac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