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val="0"/>
          <w:sz w:val="20"/>
        </w:rPr>
        <w:t>This Employment Agreement ("Agreement") is entered into by and between the Employer and the Employee as set forth below.</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w:t>
      </w:r>
    </w:p>
    <w:p/>
    <w:p>
      <w:r>
        <w:rPr>
          <w:b/>
          <w:sz w:val="20"/>
        </w:rPr>
        <w:t>1. POSITION AND DUTIES</w:t>
      </w:r>
    </w:p>
    <w:p>
      <w:r>
        <w:rPr>
          <w:b w:val="0"/>
          <w:sz w:val="20"/>
        </w:rPr>
        <w:t>The Employer hereby employs the Employee in the position of ________________________________. The Employee agrees to perform the duties and responsibilities customarily associated with this position and such other duties as may be assigned by the Employer. The Employee shall devote full working time and attention to the Employer's business during the term of this Agreement.</w:t>
      </w:r>
    </w:p>
    <w:p/>
    <w:p>
      <w:r>
        <w:rPr>
          <w:b/>
          <w:sz w:val="20"/>
        </w:rPr>
        <w:t>2. EMPLOYMENT STATUS</w:t>
      </w:r>
    </w:p>
    <w:p>
      <w:r>
        <w:rPr>
          <w:b w:val="0"/>
          <w:sz w:val="20"/>
        </w:rPr>
        <w:t>The Employee's employment shall be at-will, meaning either the Employee or the Employer may terminate the employment relationship at any time, with or without cause or notice, subject to applicable laws.</w:t>
      </w:r>
    </w:p>
    <w:p/>
    <w:p>
      <w:r>
        <w:rPr>
          <w:b/>
          <w:sz w:val="20"/>
        </w:rPr>
        <w:t>3. COMPENSATION</w:t>
      </w:r>
    </w:p>
    <w:p>
      <w:r>
        <w:rPr>
          <w:b w:val="0"/>
          <w:sz w:val="20"/>
        </w:rPr>
        <w:t>The Employee shall be compensated at a rate of _______________________ per __________________________ (hour, week, month, or year). Payment shall be made in accordance with the Employer’s standard payroll practices, subject to applicable tax withholdings and deductions.</w:t>
      </w:r>
    </w:p>
    <w:p/>
    <w:p>
      <w:r>
        <w:rPr>
          <w:b/>
          <w:sz w:val="20"/>
        </w:rPr>
        <w:t>4. BENEFITS</w:t>
      </w:r>
    </w:p>
    <w:p>
      <w:r>
        <w:rPr>
          <w:b w:val="0"/>
          <w:sz w:val="20"/>
        </w:rPr>
        <w:t>The Employee shall be eligible to participate in any benefit plans offered by the Employer, subject to the terms and conditions of those plans, including but not limited to health insurance, retirement plans, and paid time off. Eligibility and participation shall be governed by the applicable plan documents and policies.</w:t>
      </w:r>
    </w:p>
    <w:p/>
    <w:p>
      <w:r>
        <w:rPr>
          <w:b/>
          <w:sz w:val="20"/>
        </w:rPr>
        <w:t>5. WORK SCHEDULE</w:t>
      </w:r>
    </w:p>
    <w:p>
      <w:r>
        <w:rPr>
          <w:b w:val="0"/>
          <w:sz w:val="20"/>
        </w:rPr>
        <w:t>The Employee’s regular work schedule shall be from ___________ to ___________, [days of week], subject to change based on business needs. The Employee may be required to work additional hours as necessary to fulfill job responsibilities.</w:t>
      </w:r>
    </w:p>
    <w:p/>
    <w:p>
      <w:r>
        <w:rPr>
          <w:b/>
          <w:sz w:val="20"/>
        </w:rPr>
        <w:t>6. CONFIDENTIALITY</w:t>
      </w:r>
    </w:p>
    <w:p>
      <w:r>
        <w:rPr>
          <w:b w:val="0"/>
          <w:sz w:val="20"/>
        </w:rPr>
        <w:t>The Employee acknowledges that during the course of employment, they will have access to confidential and proprietary information of the Employer. The Employee agrees to maintain the confidentiality of such information both during and after the term of employment and will not disclose or use such information except as authorized by the Employer or required by law.</w:t>
      </w:r>
    </w:p>
    <w:p/>
    <w:p>
      <w:r>
        <w:rPr>
          <w:b/>
          <w:sz w:val="20"/>
        </w:rPr>
        <w:t>7. NON-COMPETITION AND NON-SOLICITATION</w:t>
      </w:r>
    </w:p>
    <w:p>
      <w:r>
        <w:rPr>
          <w:b w:val="0"/>
          <w:sz w:val="20"/>
        </w:rPr>
        <w:t>During the term of employment and for a period of _______ months following termination, the Employee shall not directly or indirectly engage in any business competitive with the Employer within a radius of _______ miles. The Employee further agrees not to solicit the Employer’s clients, customers, or employees during such period.</w:t>
      </w:r>
    </w:p>
    <w:p/>
    <w:p>
      <w:r>
        <w:rPr>
          <w:b/>
          <w:sz w:val="20"/>
        </w:rPr>
        <w:t>8. INTELLECTUAL PROPERTY</w:t>
      </w:r>
    </w:p>
    <w:p>
      <w:r>
        <w:rPr>
          <w:b w:val="0"/>
          <w:sz w:val="20"/>
        </w:rPr>
        <w:t>All inventions, designs, works of authorship, trademarks, trade secrets, discoveries, ideas, and improvements conceived, developed, or reduced to practice by the Employee during the term of employment related to the Employer’s business shall be the sole and exclusive property of the Employer. The Employee agrees to promptly disclose and assign all such intellectual property to the Employer.</w:t>
      </w:r>
    </w:p>
    <w:p/>
    <w:p>
      <w:r>
        <w:rPr>
          <w:b/>
          <w:sz w:val="20"/>
        </w:rPr>
        <w:t>9. TERMINATION</w:t>
      </w:r>
    </w:p>
    <w:p>
      <w:r>
        <w:rPr>
          <w:b w:val="0"/>
          <w:sz w:val="20"/>
        </w:rPr>
        <w:t>Either party may terminate this Agreement at any time by providing written notice to the other party. The Employer may terminate employment immediately for cause, including but not limited to misconduct, breach of this Agreement, or violation of company policies. Upon termination, the Employee shall return all Employer property and confidential information.</w:t>
      </w:r>
    </w:p>
    <w:p/>
    <w:p>
      <w:r>
        <w:rPr>
          <w:b/>
          <w:sz w:val="20"/>
        </w:rPr>
        <w:t>10. SEVERANCE</w:t>
      </w:r>
    </w:p>
    <w:p>
      <w:r>
        <w:rPr>
          <w:b w:val="0"/>
          <w:sz w:val="20"/>
        </w:rPr>
        <w:t>No severance payments shall be made unless explicitly agreed in writing by the Employer. This provision does not limit any rights the Employee may have under applicable law.</w:t>
      </w:r>
    </w:p>
    <w:p/>
    <w:p>
      <w:r>
        <w:rPr>
          <w:b/>
          <w:sz w:val="20"/>
        </w:rPr>
        <w:t>11. GOVERNING LAW AND JURISDICTION</w:t>
      </w:r>
    </w:p>
    <w:p>
      <w:r>
        <w:rPr>
          <w:b w:val="0"/>
          <w:sz w:val="20"/>
        </w:rPr>
        <w:t>This Agreement shall be governed by and construed in accordance with the laws of the State of ______________________, without regard to its conflict of laws principles. Any disputes arising under or in connection with this Agreement shall be resolved exclusively in the state or federal courts located within ______________________.</w:t>
      </w:r>
    </w:p>
    <w:p/>
    <w:p>
      <w:r>
        <w:rPr>
          <w:b/>
          <w:sz w:val="20"/>
        </w:rPr>
        <w:t>12. ENTIRE AGREEMENT</w:t>
      </w:r>
    </w:p>
    <w:p>
      <w:r>
        <w:rPr>
          <w:b w:val="0"/>
          <w:sz w:val="20"/>
        </w:rPr>
        <w:t>This Agreement constitutes the entire agreement between the parties concerning the subject matter herein and supersedes all prior oral or written agreements, understandings, or representations. Any modifications to this Agreement must be in writing and signed by both parties.</w:t>
      </w:r>
    </w:p>
    <w:p/>
    <w:p>
      <w:r>
        <w:rPr>
          <w:b/>
          <w:sz w:val="20"/>
        </w:rPr>
        <w:t>13. SEVERABILITY</w:t>
      </w:r>
    </w:p>
    <w:p>
      <w:r>
        <w:rPr>
          <w:b w:val="0"/>
          <w:sz w:val="20"/>
        </w:rPr>
        <w:t>If any provision of this Agreement is held invalid or unenforceable by a court of competent jurisdiction, the remaining provisions shall remain in full force and effect.</w:t>
      </w:r>
    </w:p>
    <w:p/>
    <w:p>
      <w:r>
        <w:rPr>
          <w:b/>
          <w:sz w:val="20"/>
        </w:rPr>
        <w:t>14. WAIVER</w:t>
      </w:r>
    </w:p>
    <w:p>
      <w:r>
        <w:rPr>
          <w:b w:val="0"/>
          <w:sz w:val="20"/>
        </w:rPr>
        <w:t>The failure of either party to enforce any provision of this Agreement shall not be construed as a waiver of any rights under this Agreement.</w:t>
      </w:r>
    </w:p>
    <w:p/>
    <w:p>
      <w:r>
        <w:rPr>
          <w:b/>
          <w:sz w:val="20"/>
        </w:rPr>
        <w:t>15. NOTICES</w:t>
      </w:r>
    </w:p>
    <w:p>
      <w:r>
        <w:rPr>
          <w:b w:val="0"/>
          <w:sz w:val="20"/>
        </w:rPr>
        <w:t>Any notices required or permitted under this Agreement shall be in writing and delivered personally, by certified mail, or by electronic mail to the addresses set forth above or such other address as either party may designate in writing.</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https://contract247-us.com/employment-contract/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mploy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