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DAYCARE SERVICES AGREEMENT</w:t>
      </w:r>
    </w:p>
    <w:p/>
    <w:p>
      <w:r>
        <w:rPr>
          <w:b/>
          <w:sz w:val="20"/>
        </w:rPr>
        <w:t>This Home Daycare Services Agreement ("Agreement") is entered into by and between:</w:t>
      </w:r>
    </w:p>
    <w:p>
      <w:r>
        <w:rPr>
          <w:b/>
          <w:sz w:val="20"/>
        </w:rPr>
        <w:t>Provider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(Parent/Guardian)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Child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Allergies / Medical Conditions: ________________________________________</w:t>
      </w:r>
    </w:p>
    <w:p/>
    <w:p>
      <w:r>
        <w:rPr>
          <w:b/>
          <w:sz w:val="20"/>
        </w:rPr>
        <w:t>1. Services Provided</w:t>
      </w:r>
    </w:p>
    <w:p>
      <w:r>
        <w:rPr>
          <w:b w:val="0"/>
          <w:sz w:val="20"/>
        </w:rPr>
        <w:t>The Provider agrees to provide home daycare services for the Child during the days and hours agreed upon by the parties. Services include supervision, meals, educational activities, and safe care consistent with applicable state and local laws and regulations.</w:t>
      </w:r>
    </w:p>
    <w:p/>
    <w:p>
      <w:r>
        <w:rPr>
          <w:b/>
          <w:sz w:val="20"/>
        </w:rPr>
        <w:t>2. Schedule and Fees</w:t>
      </w:r>
    </w:p>
    <w:p>
      <w:r>
        <w:rPr>
          <w:b w:val="0"/>
          <w:sz w:val="20"/>
        </w:rPr>
        <w:t>Days and Hours of Care: __________________________________________________</w:t>
      </w:r>
    </w:p>
    <w:p>
      <w:r>
        <w:rPr>
          <w:b w:val="0"/>
          <w:sz w:val="20"/>
        </w:rPr>
        <w:t>Hourly/Daily/Weekly Rate: $_________________________</w:t>
      </w:r>
    </w:p>
    <w:p>
      <w:r>
        <w:rPr>
          <w:b w:val="0"/>
          <w:sz w:val="20"/>
        </w:rPr>
        <w:t>Payment Terms: Payments shall be made in advance/on a weekly/monthly basis by cash, check, or electronic transfer as agreed. Late payments may incur a late fee of $________ per day.</w:t>
      </w:r>
    </w:p>
    <w:p/>
    <w:p>
      <w:r>
        <w:rPr>
          <w:b/>
          <w:sz w:val="20"/>
        </w:rPr>
        <w:t>3. Term and Termination</w:t>
      </w:r>
    </w:p>
    <w:p>
      <w:r>
        <w:rPr>
          <w:b w:val="0"/>
          <w:sz w:val="20"/>
        </w:rPr>
        <w:t>This Agreement shall commence on the effective date upon signature of both parties and shall continue until terminated by either party with at least two weeks' written notice. Immediate termination may occur for cause, including but not limited to breach of this Agreement or behavior endangering the Child or others.</w:t>
      </w:r>
    </w:p>
    <w:p/>
    <w:p>
      <w:r>
        <w:rPr>
          <w:b/>
          <w:sz w:val="20"/>
        </w:rPr>
        <w:t>4. Health and Safety</w:t>
      </w:r>
    </w:p>
    <w:p>
      <w:r>
        <w:rPr>
          <w:b w:val="0"/>
          <w:sz w:val="20"/>
        </w:rPr>
        <w:t>The Client certifies that the Child is up-to-date on all vaccinations and immunizations required by law unless a lawful exemption applies. The Client shall inform the Provider promptly of any contagious illnesses or special health needs. The Provider shall maintain a safe environment consistent with applicable laws and standards.</w:t>
      </w:r>
    </w:p>
    <w:p/>
    <w:p>
      <w:r>
        <w:rPr>
          <w:b/>
          <w:sz w:val="20"/>
        </w:rPr>
        <w:t>5. Medication Administration</w:t>
      </w:r>
    </w:p>
    <w:p>
      <w:r>
        <w:rPr>
          <w:b w:val="0"/>
          <w:sz w:val="20"/>
        </w:rPr>
        <w:t>The Provider will administer medication to the Child only if accompanied by written instructions from the Client and in accordance with the medication’s labeling. The Client shall provide all necessary supplies and release the Provider from liability relating to medication administration except in cases of gross negligence or willful misconduct.</w:t>
      </w:r>
    </w:p>
    <w:p/>
    <w:p>
      <w:r>
        <w:rPr>
          <w:b/>
          <w:sz w:val="20"/>
        </w:rPr>
        <w:t>6. Meals and Nutrition</w:t>
      </w:r>
    </w:p>
    <w:p>
      <w:r>
        <w:rPr>
          <w:b w:val="0"/>
          <w:sz w:val="20"/>
        </w:rPr>
        <w:t>Meals and snacks will be provided by the Provider/Client (circle one). The Provider shall accommodate reasonable dietary restrictions or allergies communicated in writing by the Client. The Provider does not assume responsibility for adverse reactions resulting from undisclosed allergies or dietary restrictions.</w:t>
      </w:r>
    </w:p>
    <w:p/>
    <w:p>
      <w:r>
        <w:rPr>
          <w:b/>
          <w:sz w:val="20"/>
        </w:rPr>
        <w:t>7. Absences and Holidays</w:t>
      </w:r>
    </w:p>
    <w:p>
      <w:r>
        <w:rPr>
          <w:b w:val="0"/>
          <w:sz w:val="20"/>
        </w:rPr>
        <w:t>The Client shall notify the Provider in advance of any planned absences. Fees may or may not be reduced during absences or holidays as agreed. The Provider will observe the following holidays: ___________________________.</w:t>
      </w:r>
    </w:p>
    <w:p/>
    <w:p>
      <w:r>
        <w:rPr>
          <w:b/>
          <w:sz w:val="20"/>
        </w:rPr>
        <w:t>8. Emergency Procedures</w:t>
      </w:r>
    </w:p>
    <w:p>
      <w:r>
        <w:rPr>
          <w:b w:val="0"/>
          <w:sz w:val="20"/>
        </w:rPr>
        <w:t>In the event of an emergency, the Provider will make reasonable efforts to contact the Client and/or emergency contacts provided. The Provider is authorized to seek emergency medical care if the Client or emergency contacts cannot be reached in a timely manner.</w:t>
      </w:r>
    </w:p>
    <w:p/>
    <w:p>
      <w:r>
        <w:rPr>
          <w:b/>
          <w:sz w:val="20"/>
        </w:rPr>
        <w:t>9. Liability and Insurance</w:t>
      </w:r>
    </w:p>
    <w:p>
      <w:r>
        <w:rPr>
          <w:b w:val="0"/>
          <w:sz w:val="20"/>
        </w:rPr>
        <w:t>The Provider agrees to maintain liability insurance as required by law. The Client assumes all risk for injuries or damages not caused by the Provider’s negligence or willful misconduct. The Provider shall not be liable for loss or damage to personal property brought by the Child.</w:t>
      </w:r>
    </w:p>
    <w:p/>
    <w:p>
      <w:r>
        <w:rPr>
          <w:b/>
          <w:sz w:val="20"/>
        </w:rPr>
        <w:t>10. Confidentiality</w:t>
      </w:r>
    </w:p>
    <w:p>
      <w:r>
        <w:rPr>
          <w:b w:val="0"/>
          <w:sz w:val="20"/>
        </w:rPr>
        <w:t>Both parties agree to keep confidential all personal and sensitive information obtained in connection with this Agreement, except as required by law or to protect the Child’s welfare.</w:t>
      </w:r>
    </w:p>
    <w:p/>
    <w:p>
      <w:r>
        <w:rPr>
          <w:b/>
          <w:sz w:val="20"/>
        </w:rPr>
        <w:t>11. Governing Law and Dispute Resolution</w:t>
      </w:r>
    </w:p>
    <w:p>
      <w:r>
        <w:rPr>
          <w:b w:val="0"/>
          <w:sz w:val="20"/>
        </w:rPr>
        <w:t>This Agreement shall be governed by and construed in accordance with the laws of the state in which the Provider operates. Any dispute arising under this Agreement shall be resolved first through good faith negotiation between the parties. If unresolved, disputes may be submitted to mediation or binding arbitration as agreed, or to the competent courts of the governing jurisdiction.</w:t>
      </w:r>
    </w:p>
    <w:p/>
    <w:p>
      <w:r>
        <w:rPr>
          <w:b/>
          <w:sz w:val="20"/>
        </w:rPr>
        <w:t>12. Entire Agreement</w:t>
      </w:r>
    </w:p>
    <w:p>
      <w:r>
        <w:rPr>
          <w:b w:val="0"/>
          <w:sz w:val="20"/>
        </w:rPr>
        <w:t>This Agreement constitutes the entire understanding between the parties and supersedes all prior agreements or understandings, oral or written, relating to the subject matter herein. Any amendments must be made in writing and signed by both parties.</w:t>
      </w:r>
    </w:p>
    <w:p/>
    <w:p/>
    <w:p>
      <w:r>
        <w:rPr>
          <w:b/>
          <w:sz w:val="20"/>
        </w:rPr>
        <w:t>IN WITNESS WHEREOF, the parties have executed this Home Daycare Services Agreement as of the date set forth below.</w:t>
      </w:r>
    </w:p>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CLIENT (PARENT/GUARDIAN)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https://contract247-us.com/home-daycare-daycare-contract/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home-daycare-daycar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