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MURAL DESIGN AND INSTALLATION AGREEMENT</w:t>
      </w:r>
    </w:p>
    <w:p/>
    <w:p>
      <w:r>
        <w:rPr>
          <w:b/>
          <w:sz w:val="20"/>
        </w:rPr>
        <w:t>This Mural Design and Installation Agreement ("Agreement") is entered into by and between:</w:t>
      </w:r>
    </w:p>
    <w:p>
      <w:r>
        <w:rPr>
          <w:b w:val="0"/>
          <w:sz w:val="20"/>
        </w:rPr>
        <w:t>Artist Name: 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val="0"/>
          <w:sz w:val="20"/>
        </w:rPr>
        <w:t>Client Name: 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r>
        <w:rPr>
          <w:b/>
          <w:sz w:val="20"/>
        </w:rPr>
        <w:t>RECITALS</w:t>
      </w:r>
    </w:p>
    <w:p>
      <w:r>
        <w:rPr>
          <w:b w:val="0"/>
          <w:sz w:val="20"/>
        </w:rPr>
        <w:t>WHEREAS, the Artist is engaged in the business of designing and installing custom murals;</w:t>
      </w:r>
    </w:p>
    <w:p>
      <w:r>
        <w:rPr>
          <w:b w:val="0"/>
          <w:sz w:val="20"/>
        </w:rPr>
        <w:t>WHEREAS, the Client desires to commission the Artist to design and install a mural pursuant to the terms of this Agreement;</w:t>
      </w:r>
    </w:p>
    <w:p/>
    <w:p>
      <w:r>
        <w:rPr>
          <w:b/>
          <w:sz w:val="20"/>
        </w:rPr>
        <w:t>1. Scope of Work</w:t>
      </w:r>
    </w:p>
    <w:p>
      <w:r>
        <w:rPr>
          <w:b w:val="0"/>
          <w:sz w:val="20"/>
        </w:rPr>
        <w:t>The Artist agrees to design, create, and install a mural ("Work") at the Client’s specified location. The details of the Work, including dimensions, materials, colors, themes, and installation requirements, shall be mutually agreed upon in writing prior to commencement.</w:t>
      </w:r>
    </w:p>
    <w:p/>
    <w:p>
      <w:r>
        <w:rPr>
          <w:b/>
          <w:sz w:val="20"/>
        </w:rPr>
        <w:t>2. Delivery and Installation</w:t>
      </w:r>
    </w:p>
    <w:p>
      <w:r>
        <w:rPr>
          <w:b w:val="0"/>
          <w:sz w:val="20"/>
        </w:rPr>
        <w:t>The Artist shall complete the mural design and installation within the timeframe agreed upon by both parties. The Artist shall be responsible for preparing the site, installation, and cleanup. Any delays caused by unforeseen circumstances shall be promptly communicated to the Client.</w:t>
      </w:r>
    </w:p>
    <w:p/>
    <w:p>
      <w:r>
        <w:rPr>
          <w:b/>
          <w:sz w:val="20"/>
        </w:rPr>
        <w:t>3. Compensation</w:t>
      </w:r>
    </w:p>
    <w:p>
      <w:r>
        <w:rPr>
          <w:b w:val="0"/>
          <w:sz w:val="20"/>
        </w:rPr>
        <w:t>The Client agrees to pay the Artist a total fee of $____________ for the Work, payable as follows:</w:t>
      </w:r>
    </w:p>
    <w:p>
      <w:r>
        <w:rPr>
          <w:b w:val="0"/>
          <w:sz w:val="20"/>
        </w:rPr>
        <w:t>a) Deposit of $____________ upon execution of this Agreement;</w:t>
      </w:r>
    </w:p>
    <w:p>
      <w:r>
        <w:rPr>
          <w:b w:val="0"/>
          <w:sz w:val="20"/>
        </w:rPr>
        <w:t>b) Remaining balance of $____________ upon substantial completion of the mural;</w:t>
      </w:r>
    </w:p>
    <w:p>
      <w:r>
        <w:rPr>
          <w:b w:val="0"/>
          <w:sz w:val="20"/>
        </w:rPr>
        <w:t>c) Additional costs for materials or services not included in this Agreement must be approved in writing by the Client.</w:t>
      </w:r>
    </w:p>
    <w:p/>
    <w:p>
      <w:r>
        <w:rPr>
          <w:b/>
          <w:sz w:val="20"/>
        </w:rPr>
        <w:t>4. Changes and Modifications</w:t>
      </w:r>
    </w:p>
    <w:p>
      <w:r>
        <w:rPr>
          <w:b w:val="0"/>
          <w:sz w:val="20"/>
        </w:rPr>
        <w:t>Any changes or modifications to the Work requested by the Client after commencement must be submitted in writing and may incur additional charges and/or affect the completion schedule.</w:t>
      </w:r>
    </w:p>
    <w:p/>
    <w:p>
      <w:r>
        <w:rPr>
          <w:b/>
          <w:sz w:val="20"/>
        </w:rPr>
        <w:t>5. Intellectual Property Rights</w:t>
      </w:r>
    </w:p>
    <w:p>
      <w:r>
        <w:rPr>
          <w:b w:val="0"/>
          <w:sz w:val="20"/>
        </w:rPr>
        <w:t>The Artist retains all intellectual property rights, including copyrights, in the mural design. The Client is granted a non-exclusive license to display the mural on the specified premises only. Any reproduction, resale, or distribution of the mural image requires the Artist’s prior written consent.</w:t>
      </w:r>
    </w:p>
    <w:p/>
    <w:p>
      <w:r>
        <w:rPr>
          <w:b/>
          <w:sz w:val="20"/>
        </w:rPr>
        <w:t>6. Client Responsibilities</w:t>
      </w:r>
    </w:p>
    <w:p>
      <w:r>
        <w:rPr>
          <w:b w:val="0"/>
          <w:sz w:val="20"/>
        </w:rPr>
        <w:t>The Client shall provide access to the installation site, ensure necessary permits and approvals are obtained, and maintain the mural after installation. The Client shall notify the Artist of any damage or required maintenance.</w:t>
      </w:r>
    </w:p>
    <w:p/>
    <w:p>
      <w:r>
        <w:rPr>
          <w:b/>
          <w:sz w:val="20"/>
        </w:rPr>
        <w:t>7. Warranties and Disclaimer</w:t>
      </w:r>
    </w:p>
    <w:p>
      <w:r>
        <w:rPr>
          <w:b w:val="0"/>
          <w:sz w:val="20"/>
        </w:rPr>
        <w:t>The Artist warrants that the Work will be original and performed in a professional manner. Except as expressly provided herein, the Artist makes no other warranties, express or implied. The Artist is not responsible for damage caused by external factors after installation.</w:t>
      </w:r>
    </w:p>
    <w:p/>
    <w:p>
      <w:r>
        <w:rPr>
          <w:b/>
          <w:sz w:val="20"/>
        </w:rPr>
        <w:t>8. Indemnification</w:t>
      </w:r>
    </w:p>
    <w:p>
      <w:r>
        <w:rPr>
          <w:b w:val="0"/>
          <w:sz w:val="20"/>
        </w:rPr>
        <w:t>Each party agrees to indemnify and hold harmless the other from any claims, damages, liabilities, and expenses arising from breach of this Agreement or negligence.</w:t>
      </w:r>
    </w:p>
    <w:p/>
    <w:p>
      <w:r>
        <w:rPr>
          <w:b/>
          <w:sz w:val="20"/>
        </w:rPr>
        <w:t>9. Termination</w:t>
      </w:r>
    </w:p>
    <w:p>
      <w:r>
        <w:rPr>
          <w:b w:val="0"/>
          <w:sz w:val="20"/>
        </w:rPr>
        <w:t>Either party may terminate this Agreement upon written notice if the other party breaches any material term and fails to cure within 14 days. Upon termination, the Client shall pay for all work completed and materials purchased up to the termination date.</w:t>
      </w:r>
    </w:p>
    <w:p/>
    <w:p>
      <w:r>
        <w:rPr>
          <w:b/>
          <w:sz w:val="20"/>
        </w:rPr>
        <w:t>10. Governing Law and Dispute Resolution</w:t>
      </w:r>
    </w:p>
    <w:p>
      <w:r>
        <w:rPr>
          <w:b w:val="0"/>
          <w:sz w:val="20"/>
        </w:rPr>
        <w:t>This Agreement shall be governed by and construed in accordance with the laws of the United States and the applicable state law where the mural is installed. Any disputes arising from this Agreement shall be resolved through mediation or, if unsuccessful, through binding arbitration in accordance with the American Arbitration Association rules.</w:t>
      </w:r>
    </w:p>
    <w:p/>
    <w:p>
      <w:r>
        <w:rPr>
          <w:b/>
          <w:sz w:val="20"/>
        </w:rPr>
        <w:t>11. Entire Agreement</w:t>
      </w:r>
    </w:p>
    <w:p>
      <w:r>
        <w:rPr>
          <w:b w:val="0"/>
          <w:sz w:val="20"/>
        </w:rPr>
        <w:t>This Agreement constitutes the entire understanding between the parties and supersedes all prior negotiations, representations, or agreements, whether written or oral.</w:t>
      </w:r>
    </w:p>
    <w:p/>
    <w:p>
      <w:r>
        <w:rPr>
          <w:b/>
          <w:sz w:val="20"/>
        </w:rPr>
        <w:t>12. Severability</w:t>
      </w:r>
    </w:p>
    <w:p>
      <w:r>
        <w:rPr>
          <w:b w:val="0"/>
          <w:sz w:val="20"/>
        </w:rPr>
        <w:t>If any provision of this Agreement is found to be invalid or unenforceable, the remaining provisions shall remain in full force and effect.</w:t>
      </w:r>
    </w:p>
    <w:p/>
    <w:p>
      <w:r>
        <w:rPr>
          <w:b/>
          <w:sz w:val="20"/>
        </w:rPr>
        <w:t>13. Notices</w:t>
      </w:r>
    </w:p>
    <w:p>
      <w:r>
        <w:rPr>
          <w:b w:val="0"/>
          <w:sz w:val="20"/>
        </w:rPr>
        <w:t>All notices under this Agreement must be in writing and delivered via personal delivery, certified mail, or email to the addresses provided above.</w:t>
      </w:r>
    </w:p>
    <w:p/>
    <w:p/>
    <w:p>
      <w:r>
        <w:rPr>
          <w:b w:val="0"/>
          <w:sz w:val="20"/>
        </w:rPr>
        <w:t>Place of Agreement: 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ARTIST</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https://contract247-us.com/mural-contract/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mural-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