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NURSING AGENCY SERVICES AGREEMENT</w:t>
      </w:r>
    </w:p>
    <w:p/>
    <w:p>
      <w:r>
        <w:rPr>
          <w:b w:val="0"/>
          <w:sz w:val="20"/>
        </w:rPr>
        <w:t>This Nursing Agency Services Agreement (the "Agreement") is entered into by and between the following parties:</w:t>
      </w:r>
    </w:p>
    <w:p/>
    <w:p>
      <w:r>
        <w:rPr>
          <w:b/>
          <w:sz w:val="20"/>
        </w:rPr>
        <w:t>Nursing Agency Information:</w:t>
      </w:r>
    </w:p>
    <w:p>
      <w:r>
        <w:rPr>
          <w:b w:val="0"/>
          <w:sz w:val="20"/>
        </w:rPr>
        <w:t>Agency Name: 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Client Information:</w:t>
      </w:r>
    </w:p>
    <w:p>
      <w:r>
        <w:rPr>
          <w:b w:val="0"/>
          <w:sz w:val="20"/>
        </w:rPr>
        <w:t>Client/Facility Name: 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RECITALS</w:t>
      </w:r>
    </w:p>
    <w:p>
      <w:r>
        <w:rPr>
          <w:b w:val="0"/>
          <w:sz w:val="20"/>
        </w:rPr>
        <w:t>WHEREAS, the Agency is duly licensed and qualified to provide nursing personnel and related staffing services;</w:t>
      </w:r>
    </w:p>
    <w:p>
      <w:r>
        <w:rPr>
          <w:b w:val="0"/>
          <w:sz w:val="20"/>
        </w:rPr>
        <w:t>WHEREAS, the Client desires to engage the Agency to provide nursing personnel services under the terms and conditions set forth herein;</w:t>
      </w:r>
    </w:p>
    <w:p>
      <w:r>
        <w:rPr>
          <w:b w:val="0"/>
          <w:sz w:val="20"/>
        </w:rPr>
        <w:t>NOW, THEREFORE, in consideration of the mutual covenants contained herein, the parties agree as follows:</w:t>
      </w:r>
    </w:p>
    <w:p/>
    <w:p>
      <w:r>
        <w:rPr>
          <w:b/>
          <w:sz w:val="20"/>
        </w:rPr>
        <w:t>1. Definitions</w:t>
      </w:r>
    </w:p>
    <w:p>
      <w:r>
        <w:rPr>
          <w:b w:val="0"/>
          <w:sz w:val="20"/>
        </w:rPr>
        <w:t>1.1 "Agency Personnel" means nurses and other healthcare professionals supplied by the Agency to perform services for the Client.</w:t>
      </w:r>
    </w:p>
    <w:p>
      <w:r>
        <w:rPr>
          <w:b w:val="0"/>
          <w:sz w:val="20"/>
        </w:rPr>
        <w:t>1.2 "Services" means the nursing and healthcare staffing services provided by the Agency Personnel under this Agreement.</w:t>
      </w:r>
    </w:p>
    <w:p/>
    <w:p>
      <w:r>
        <w:rPr>
          <w:b/>
          <w:sz w:val="20"/>
        </w:rPr>
        <w:t>2. Scope of Services</w:t>
      </w:r>
    </w:p>
    <w:p>
      <w:r>
        <w:rPr>
          <w:b w:val="0"/>
          <w:sz w:val="20"/>
        </w:rPr>
        <w:t>The Agency shall provide qualified and licensed nursing personnel to perform nursing services at the Client’s facility as requested and agreed upon by both parties. The Agency will ensure that all personnel assigned meet applicable licensure, certification, and background screening requirements under federal, state, and local laws.</w:t>
      </w:r>
    </w:p>
    <w:p/>
    <w:p>
      <w:r>
        <w:rPr>
          <w:b/>
          <w:sz w:val="20"/>
        </w:rPr>
        <w:t>3. Term and Termination</w:t>
      </w:r>
    </w:p>
    <w:p>
      <w:r>
        <w:rPr>
          <w:b w:val="0"/>
          <w:sz w:val="20"/>
        </w:rPr>
        <w:t>3.1 This Agreement shall commence upon execution by both parties and continue until terminated by either party with at least thirty (30) days written notice.</w:t>
      </w:r>
    </w:p>
    <w:p>
      <w:r>
        <w:rPr>
          <w:b w:val="0"/>
          <w:sz w:val="20"/>
        </w:rPr>
        <w:t>3.2 Either party may terminate this Agreement immediately for cause upon written notice if the other party materially breaches any provision of this Agreement and fails to cure such breach within fifteen (15) days of receipt of notice.</w:t>
      </w:r>
    </w:p>
    <w:p/>
    <w:p>
      <w:r>
        <w:rPr>
          <w:b/>
          <w:sz w:val="20"/>
        </w:rPr>
        <w:t>4. Compensation and Payment</w:t>
      </w:r>
    </w:p>
    <w:p>
      <w:r>
        <w:rPr>
          <w:b w:val="0"/>
          <w:sz w:val="20"/>
        </w:rPr>
        <w:t>4.1 The Client agrees to pay the Agency according to the rates set forth in the attached Schedule A, which may be updated by the Agency upon thirty (30) days prior written notice.</w:t>
      </w:r>
    </w:p>
    <w:p>
      <w:r>
        <w:rPr>
          <w:b w:val="0"/>
          <w:sz w:val="20"/>
        </w:rPr>
        <w:t>4.2 The Agency shall invoice the Client weekly/monthly (choose one): ____________________________________________</w:t>
      </w:r>
    </w:p>
    <w:p>
      <w:r>
        <w:rPr>
          <w:b w:val="0"/>
          <w:sz w:val="20"/>
        </w:rPr>
        <w:t>4.3 Payments are due within thirty (30) days of the invoice date. Late payments shall accrue interest at 1.5% per month or the maximum rate permitted by law, whichever is less.</w:t>
      </w:r>
    </w:p>
    <w:p/>
    <w:p>
      <w:r>
        <w:rPr>
          <w:b/>
          <w:sz w:val="20"/>
        </w:rPr>
        <w:t>5. Responsibilities of the Agency</w:t>
      </w:r>
    </w:p>
    <w:p>
      <w:r>
        <w:rPr>
          <w:b w:val="0"/>
          <w:sz w:val="20"/>
        </w:rPr>
        <w:t>5.1 The Agency shall ensure that all assigned personnel are properly licensed, qualified, and trained to perform the assigned duties.</w:t>
      </w:r>
    </w:p>
    <w:p>
      <w:r>
        <w:rPr>
          <w:b w:val="0"/>
          <w:sz w:val="20"/>
        </w:rPr>
        <w:t>5.2 The Agency shall comply with all applicable laws and regulations governing nursing personnel.</w:t>
      </w:r>
    </w:p>
    <w:p>
      <w:r>
        <w:rPr>
          <w:b w:val="0"/>
          <w:sz w:val="20"/>
        </w:rPr>
        <w:t>5.3 The Agency shall maintain worker’s compensation, liability insurance, and any other insurance required by law.</w:t>
      </w:r>
    </w:p>
    <w:p/>
    <w:p>
      <w:r>
        <w:rPr>
          <w:b/>
          <w:sz w:val="20"/>
        </w:rPr>
        <w:t>6. Responsibilities of the Client</w:t>
      </w:r>
    </w:p>
    <w:p>
      <w:r>
        <w:rPr>
          <w:b w:val="0"/>
          <w:sz w:val="20"/>
        </w:rPr>
        <w:t>6.1 The Client shall provide a safe working environment and necessary equipment and supplies for the Agency Personnel to perform their duties.</w:t>
      </w:r>
    </w:p>
    <w:p>
      <w:r>
        <w:rPr>
          <w:b w:val="0"/>
          <w:sz w:val="20"/>
        </w:rPr>
        <w:t>6.2 The Client shall cooperate with the Agency and report any performance issues or incidents involving Agency Personnel promptly.</w:t>
      </w:r>
    </w:p>
    <w:p>
      <w:r>
        <w:rPr>
          <w:b w:val="0"/>
          <w:sz w:val="20"/>
        </w:rPr>
        <w:t>6.3 The Client shall comply with all applicable laws and regulations concerning workplace safety and employee conduct.</w:t>
      </w:r>
    </w:p>
    <w:p/>
    <w:p>
      <w:r>
        <w:rPr>
          <w:b/>
          <w:sz w:val="20"/>
        </w:rPr>
        <w:t>7. Confidentiality</w:t>
      </w:r>
    </w:p>
    <w:p>
      <w:r>
        <w:rPr>
          <w:b w:val="0"/>
          <w:sz w:val="20"/>
        </w:rPr>
        <w:t>7.1 Each party agrees to maintain the confidentiality of all proprietary and patient information obtained during the performance of this Agreement and to comply with all applicable privacy laws, including the Health Insurance Portability and Accountability Act (HIPAA).</w:t>
      </w:r>
    </w:p>
    <w:p>
      <w:r>
        <w:rPr>
          <w:b w:val="0"/>
          <w:sz w:val="20"/>
        </w:rPr>
        <w:t>7.2 This obligation shall survive termination of the Agreement.</w:t>
      </w:r>
    </w:p>
    <w:p/>
    <w:p>
      <w:r>
        <w:rPr>
          <w:b/>
          <w:sz w:val="20"/>
        </w:rPr>
        <w:t>8. Independent Contractor</w:t>
      </w:r>
    </w:p>
    <w:p>
      <w:r>
        <w:rPr>
          <w:b w:val="0"/>
          <w:sz w:val="20"/>
        </w:rPr>
        <w:t>The Agency and its personnel are independent contractors and not employees of the Client. The Agency shall be solely responsible for payroll, taxes, insurance, and benefits for its personnel.</w:t>
      </w:r>
    </w:p>
    <w:p/>
    <w:p>
      <w:r>
        <w:rPr>
          <w:b/>
          <w:sz w:val="20"/>
        </w:rPr>
        <w:t>9. Liability and Indemnification</w:t>
      </w:r>
    </w:p>
    <w:p>
      <w:r>
        <w:rPr>
          <w:b w:val="0"/>
          <w:sz w:val="20"/>
        </w:rPr>
        <w:t>9.1 The Agency shall indemnify, defend, and hold harmless the Client from and against any claims, damages, liabilities, or expenses arising from the negligence or willful misconduct of the Agency or its personnel.</w:t>
      </w:r>
    </w:p>
    <w:p>
      <w:r>
        <w:rPr>
          <w:b w:val="0"/>
          <w:sz w:val="20"/>
        </w:rPr>
        <w:t>9.2 The Client shall indemnify, defend, and hold harmless the Agency from and against any claims, damages, liabilities, or expenses arising from the Client’s negligence or willful misconduct.</w:t>
      </w:r>
    </w:p>
    <w:p>
      <w:r>
        <w:rPr>
          <w:b w:val="0"/>
          <w:sz w:val="20"/>
        </w:rPr>
        <w:t>9.3 Neither party shall be liable for consequential, incidental, punitive, or special damages.</w:t>
      </w:r>
    </w:p>
    <w:p/>
    <w:p>
      <w:r>
        <w:rPr>
          <w:b/>
          <w:sz w:val="20"/>
        </w:rPr>
        <w:t>10. Compliance with Laws</w:t>
      </w:r>
    </w:p>
    <w:p>
      <w:r>
        <w:rPr>
          <w:b w:val="0"/>
          <w:sz w:val="20"/>
        </w:rPr>
        <w:t>Each party agrees to comply with all applicable federal, state, and local laws, regulations, and ordinances in the performance of this Agreement.</w:t>
      </w:r>
    </w:p>
    <w:p/>
    <w:p>
      <w:r>
        <w:rPr>
          <w:b/>
          <w:sz w:val="20"/>
        </w:rPr>
        <w:t>11. Dispute Resolution</w:t>
      </w:r>
    </w:p>
    <w:p>
      <w:r>
        <w:rPr>
          <w:b w:val="0"/>
          <w:sz w:val="20"/>
        </w:rPr>
        <w:t>11.1 The parties shall attempt in good faith to resolve any disputes arising under this Agreement through negotiations between senior executives.</w:t>
      </w:r>
    </w:p>
    <w:p>
      <w:r>
        <w:rPr>
          <w:b w:val="0"/>
          <w:sz w:val="20"/>
        </w:rPr>
        <w:t>11.2 If unresolved, disputes shall be submitted to mediation before pursuing any other legal remedy.</w:t>
      </w:r>
    </w:p>
    <w:p>
      <w:r>
        <w:rPr>
          <w:b w:val="0"/>
          <w:sz w:val="20"/>
        </w:rPr>
        <w:t>11.3 This Agreement shall be governed by and construed in accordance with the laws of the State of ____________________.</w:t>
      </w:r>
    </w:p>
    <w:p/>
    <w:p>
      <w:r>
        <w:rPr>
          <w:b/>
          <w:sz w:val="20"/>
        </w:rPr>
        <w:t>12. Miscellaneous</w:t>
      </w:r>
    </w:p>
    <w:p>
      <w:r>
        <w:rPr>
          <w:b w:val="0"/>
          <w:sz w:val="20"/>
        </w:rPr>
        <w:t>12.1 Entire Agreement: This Agreement constitutes the entire understanding between the parties and supersedes all prior agreements and understandings.</w:t>
      </w:r>
    </w:p>
    <w:p>
      <w:r>
        <w:rPr>
          <w:b w:val="0"/>
          <w:sz w:val="20"/>
        </w:rPr>
        <w:t>12.2 Amendments: Any amendments or modifications to this Agreement shall be in writing and signed by authorized representatives of both parties.</w:t>
      </w:r>
    </w:p>
    <w:p>
      <w:r>
        <w:rPr>
          <w:b w:val="0"/>
          <w:sz w:val="20"/>
        </w:rPr>
        <w:t>12.3 Severability: If any provision of this Agreement is held invalid or unenforceable, the remaining provisions shall continue in full force and effect.</w:t>
      </w:r>
    </w:p>
    <w:p>
      <w:r>
        <w:rPr>
          <w:b w:val="0"/>
          <w:sz w:val="20"/>
        </w:rPr>
        <w:t>12.4 Waiver: Failure to enforce any provision shall not constitute a waiver of future enforcement of that or any other provision.</w:t>
      </w:r>
    </w:p>
    <w:p>
      <w:r>
        <w:rPr>
          <w:b w:val="0"/>
          <w:sz w:val="20"/>
        </w:rPr>
        <w:t>12.5 Notices: All notices under this Agreement shall be in writing and delivered to the addresses specified above or to such other address as either party may designate in writing.</w:t>
      </w:r>
    </w:p>
    <w:p/>
    <w:p/>
    <w:p>
      <w:r>
        <w:rPr>
          <w:b w:val="0"/>
          <w:sz w:val="20"/>
        </w:rPr>
        <w:t>IN WITNESS WHEREOF, the parties hereto have executed this Agreement as of the date signed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NURSING AGENCY</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________________________________</w:t>
            </w:r>
          </w:p>
        </w:tc>
        <w:tc>
          <w:tcPr>
            <w:tcW w:type="dxa" w:w="4986"/>
            <w:tcBorders>
              <w:top w:val="nil"/>
              <w:left w:val="nil"/>
              <w:bottom w:val="nil"/>
              <w:right w:val="nil"/>
              <w:insideH w:val="nil"/>
              <w:insideV w:val="nil"/>
            </w:tcBorders>
          </w:tcPr>
          <w:p>
            <w:pPr>
              <w:jc w:val="center"/>
            </w:pPr>
            <w:r>
              <w:t>Name &amp; 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https://contract247-us.com/nursing-agency-contract/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nursing-agency-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