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LOAN AGREEMENT BETWEEN FAMILY MEMBERS</w:t>
      </w:r>
    </w:p>
    <w:p/>
    <w:p>
      <w:r>
        <w:rPr>
          <w:b/>
          <w:sz w:val="20"/>
        </w:rPr>
        <w:t>Lender Information:</w:t>
      </w:r>
    </w:p>
    <w:p>
      <w:r>
        <w:rPr>
          <w:b w:val="0"/>
          <w:sz w:val="20"/>
        </w:rPr>
        <w:t>Full Name: ____________________________________________________________</w:t>
      </w:r>
    </w:p>
    <w:p>
      <w:r>
        <w:rPr>
          <w:b w:val="0"/>
          <w:sz w:val="20"/>
        </w:rPr>
        <w:t>Relationship to Borrower: 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Relationship to Lender: 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Loan Details:</w:t>
      </w:r>
    </w:p>
    <w:p>
      <w:r>
        <w:rPr>
          <w:b w:val="0"/>
          <w:sz w:val="20"/>
        </w:rPr>
        <w:t>Principal Amount: $______________________ USD</w:t>
      </w:r>
    </w:p>
    <w:p>
      <w:r>
        <w:rPr>
          <w:b w:val="0"/>
          <w:sz w:val="20"/>
        </w:rPr>
        <w:t>Purpose of Loan: ________________________________________________</w:t>
      </w:r>
    </w:p>
    <w:p>
      <w:r>
        <w:rPr>
          <w:b w:val="0"/>
          <w:sz w:val="20"/>
        </w:rPr>
        <w:t>Loan Disbursement Method: __________________________________________</w:t>
      </w:r>
    </w:p>
    <w:p>
      <w:r>
        <w:rPr>
          <w:b w:val="0"/>
          <w:sz w:val="20"/>
        </w:rPr>
        <w:t>Interest Rate (if any): __________________ % per annum</w:t>
      </w:r>
    </w:p>
    <w:p>
      <w:r>
        <w:rPr>
          <w:b w:val="0"/>
          <w:sz w:val="20"/>
        </w:rPr>
        <w:t>Loan Term: __________________ months</w:t>
      </w:r>
    </w:p>
    <w:p>
      <w:r>
        <w:rPr>
          <w:b w:val="0"/>
          <w:sz w:val="20"/>
        </w:rPr>
        <w:t>Repayment Schedule: ________________________________________________</w:t>
      </w:r>
    </w:p>
    <w:p>
      <w:r>
        <w:rPr>
          <w:b w:val="0"/>
          <w:sz w:val="20"/>
        </w:rPr>
        <w:t>Payment Method: _____________________________________________________</w:t>
      </w:r>
    </w:p>
    <w:p>
      <w:r>
        <w:rPr>
          <w:b w:val="0"/>
          <w:sz w:val="20"/>
        </w:rPr>
        <w:t>Late Payment Penalties (if any): _____________________________________</w:t>
      </w:r>
    </w:p>
    <w:p/>
    <w:p>
      <w:r>
        <w:rPr>
          <w:b/>
          <w:sz w:val="20"/>
        </w:rPr>
        <w:t>Clause 1 – Loan Agreement</w:t>
      </w:r>
    </w:p>
    <w:p>
      <w:r>
        <w:rPr>
          <w:b w:val="0"/>
          <w:sz w:val="20"/>
        </w:rPr>
        <w:t>The Lender agrees to loan the Borrower the principal amount specified above, and the Borrower promises to repay this loan under the terms set forth in this Agreement.</w:t>
      </w:r>
    </w:p>
    <w:p/>
    <w:p>
      <w:r>
        <w:rPr>
          <w:b/>
          <w:sz w:val="20"/>
        </w:rPr>
        <w:t>Clause 2 – Interest</w:t>
      </w:r>
    </w:p>
    <w:p>
      <w:r>
        <w:rPr>
          <w:b w:val="0"/>
          <w:sz w:val="20"/>
        </w:rPr>
        <w:t>The loan shall bear interest at the rate specified above, calculated yearly on the outstanding principal balance, unless explicitly stated as zero percent. Interest shall be payable according to the repayment schedule outlined herein.</w:t>
      </w:r>
    </w:p>
    <w:p/>
    <w:p>
      <w:r>
        <w:rPr>
          <w:b/>
          <w:sz w:val="20"/>
        </w:rPr>
        <w:t>Clause 3 – Repayment</w:t>
      </w:r>
    </w:p>
    <w:p>
      <w:r>
        <w:rPr>
          <w:b w:val="0"/>
          <w:sz w:val="20"/>
        </w:rPr>
        <w:t>The Borrower shall repay the loan in accordance with the agreed repayment schedule, making payments on the dates and in the amounts specified. Early repayments are permitted without penalty. All payments shall be made by the payment method specified above.</w:t>
      </w:r>
    </w:p>
    <w:p/>
    <w:p>
      <w:r>
        <w:rPr>
          <w:b/>
          <w:sz w:val="20"/>
        </w:rPr>
        <w:t>Clause 4 – Late Payments</w:t>
      </w:r>
    </w:p>
    <w:p>
      <w:r>
        <w:rPr>
          <w:b w:val="0"/>
          <w:sz w:val="20"/>
        </w:rPr>
        <w:t>If the Borrower fails to make any payment by the due date, late payment penalties as specified above may be applied. The Lender may provide a grace period before imposing penalties. Continued default may constitute a breach of this Agreement.</w:t>
      </w:r>
    </w:p>
    <w:p/>
    <w:p>
      <w:r>
        <w:rPr>
          <w:b/>
          <w:sz w:val="20"/>
        </w:rPr>
        <w:t>Clause 5 – Prepayment</w:t>
      </w:r>
    </w:p>
    <w:p>
      <w:r>
        <w:rPr>
          <w:b w:val="0"/>
          <w:sz w:val="20"/>
        </w:rPr>
        <w:t>The Borrower may prepay all or any part of the loan at any time without penalty. Prepayments will be applied first to accrued interest and then to principal unless otherwise agreed.</w:t>
      </w:r>
    </w:p>
    <w:p/>
    <w:p>
      <w:r>
        <w:rPr>
          <w:b/>
          <w:sz w:val="20"/>
        </w:rPr>
        <w:t>Clause 6 – Security</w:t>
      </w:r>
    </w:p>
    <w:p>
      <w:r>
        <w:rPr>
          <w:b w:val="0"/>
          <w:sz w:val="20"/>
        </w:rPr>
        <w:t>This loan is unsecured. If any collateral or security interests are agreed upon separately, they shall be documented in a separate agreement.</w:t>
      </w:r>
    </w:p>
    <w:p/>
    <w:p>
      <w:r>
        <w:rPr>
          <w:b/>
          <w:sz w:val="20"/>
        </w:rPr>
        <w:t>Clause 7 – Representations and Warranties</w:t>
      </w:r>
    </w:p>
    <w:p>
      <w:r>
        <w:rPr>
          <w:b w:val="0"/>
          <w:sz w:val="20"/>
        </w:rPr>
        <w:t>Each party represents that they have the full legal capacity to enter into this Agreement, that the information provided is true and accurate, and that this Agreement constitutes a valid and binding obligation enforceable under applicable law.</w:t>
      </w:r>
    </w:p>
    <w:p/>
    <w:p>
      <w:r>
        <w:rPr>
          <w:b/>
          <w:sz w:val="20"/>
        </w:rPr>
        <w:t>Clause 8 – Governing Law</w:t>
      </w:r>
    </w:p>
    <w:p>
      <w:r>
        <w:rPr>
          <w:b w:val="0"/>
          <w:sz w:val="20"/>
        </w:rPr>
        <w:t>This Agreement shall be governed by and construed in accordance with the laws of the United States of America and the applicable state law of the parties' residence.</w:t>
      </w:r>
    </w:p>
    <w:p/>
    <w:p>
      <w:r>
        <w:rPr>
          <w:b/>
          <w:sz w:val="20"/>
        </w:rPr>
        <w:t>Clause 9 – Dispute Resolution</w:t>
      </w:r>
    </w:p>
    <w:p>
      <w:r>
        <w:rPr>
          <w:b w:val="0"/>
          <w:sz w:val="20"/>
        </w:rPr>
        <w:t>Any disputes arising out of or related to this Agreement shall be resolved through good faith negotiations between the parties. If unresolved, disputes shall be submitted to mediation or arbitration before resorting to litigation.</w:t>
      </w:r>
    </w:p>
    <w:p/>
    <w:p>
      <w:r>
        <w:rPr>
          <w:b/>
          <w:sz w:val="20"/>
        </w:rPr>
        <w:t>Clause 10 – Entire Agreement</w:t>
      </w:r>
    </w:p>
    <w:p>
      <w:r>
        <w:rPr>
          <w:b w:val="0"/>
          <w:sz w:val="20"/>
        </w:rPr>
        <w:t>This Agreement constitutes the entire understanding between the parties concerning the loan and supersedes all prior agreements, whether written or oral.</w:t>
      </w:r>
    </w:p>
    <w:p/>
    <w:p>
      <w:r>
        <w:rPr>
          <w:b/>
          <w:sz w:val="20"/>
        </w:rPr>
        <w:t>Clause 11 – Amendments</w:t>
      </w:r>
    </w:p>
    <w:p>
      <w:r>
        <w:rPr>
          <w:b w:val="0"/>
          <w:sz w:val="20"/>
        </w:rPr>
        <w:t>Any amendment or modification to this Agreement must be made in writing and signed by both parties.</w:t>
      </w:r>
    </w:p>
    <w:p/>
    <w:p>
      <w:r>
        <w:rPr>
          <w:b/>
          <w:sz w:val="20"/>
        </w:rPr>
        <w:t>Clause 12 – Severability</w:t>
      </w:r>
    </w:p>
    <w:p>
      <w:r>
        <w:rPr>
          <w:b w:val="0"/>
          <w:sz w:val="20"/>
        </w:rPr>
        <w:t>If any provision of this Agreement is held to be invalid or unenforceable, the remaining provisions shall continue in full force and effect.</w:t>
      </w:r>
    </w:p>
    <w:p/>
    <w:p>
      <w:r>
        <w:rPr>
          <w:b/>
          <w:sz w:val="20"/>
        </w:rPr>
        <w:t>Clause 13 – Notices</w:t>
      </w:r>
    </w:p>
    <w:p>
      <w:r>
        <w:rPr>
          <w:b w:val="0"/>
          <w:sz w:val="20"/>
        </w:rPr>
        <w:t>All notices required or permitted under this Agreement shall be in writing and delivered personally or sent by certified mail or email to the addresses specified above.</w:t>
      </w:r>
    </w:p>
    <w:p/>
    <w:p/>
    <w:p>
      <w:r>
        <w:rPr>
          <w:b/>
          <w:sz w:val="20"/>
        </w:rPr>
        <w:t>Acknowledgment of Agreement:</w:t>
      </w:r>
    </w:p>
    <w:p>
      <w:r>
        <w:rPr>
          <w:b w:val="0"/>
          <w:sz w:val="20"/>
        </w:rPr>
        <w:t>The parties acknowledge that they have read, understood, and agreed to the terms of this Personal Loan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https://contract247-us.com/personal-loan-contract-between-family/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ersonal-loan-contract-between-family/"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