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TRAINER CONTRACT WITH GYM</w:t>
      </w:r>
    </w:p>
    <w:p/>
    <w:p>
      <w:r>
        <w:rPr>
          <w:b/>
          <w:sz w:val="20"/>
        </w:rPr>
        <w:t>This Personal Trainer Contract ("Agreement") is made between:</w:t>
      </w:r>
    </w:p>
    <w:p>
      <w:r>
        <w:rPr>
          <w:b w:val="0"/>
          <w:sz w:val="20"/>
        </w:rPr>
        <w:t>Gym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Representative Name and Title: __________________________________________</w:t>
      </w:r>
    </w:p>
    <w:p/>
    <w:p>
      <w:pPr>
        <w:jc w:val="center"/>
      </w:pPr>
      <w:r>
        <w:rPr>
          <w:b w:val="0"/>
          <w:sz w:val="20"/>
        </w:rPr>
        <w:t>AND</w:t>
      </w:r>
    </w:p>
    <w:p/>
    <w:p>
      <w:r>
        <w:rPr>
          <w:b/>
          <w:sz w:val="20"/>
        </w:rPr>
        <w:t>Personal Trainer:</w:t>
      </w:r>
    </w:p>
    <w:p>
      <w:r>
        <w:rPr>
          <w:b w:val="0"/>
          <w:sz w:val="20"/>
        </w:rPr>
        <w:t>Full Name: 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Gym operates a fitness facility and desires to engage the services of the Personal Trainer to provide personal training services to its members under the terms set forth herein;</w:t>
      </w:r>
    </w:p>
    <w:p>
      <w:r>
        <w:rPr>
          <w:b w:val="0"/>
          <w:sz w:val="20"/>
        </w:rPr>
        <w:t>WHEREAS, the Personal Trainer is duly qualified, certified, and experienced in providing professional personal training services;</w:t>
      </w:r>
    </w:p>
    <w:p>
      <w:r>
        <w:rPr>
          <w:b w:val="0"/>
          <w:sz w:val="20"/>
        </w:rPr>
        <w:t>NOW, THEREFORE, in consideration of the mutual promises contained herein, the parties agree as follows:</w:t>
      </w:r>
    </w:p>
    <w:p/>
    <w:p>
      <w:r>
        <w:rPr>
          <w:b/>
          <w:sz w:val="20"/>
        </w:rPr>
        <w:t>1. Engagement and Services</w:t>
      </w:r>
    </w:p>
    <w:p>
      <w:r>
        <w:rPr>
          <w:b w:val="0"/>
          <w:sz w:val="20"/>
        </w:rPr>
        <w:t>1.1 The Gym hereby engages the Personal Trainer to provide personal training services to Gym members at the Gym facility and/or remotely, as agreed, in accordance with this Agreement.</w:t>
      </w:r>
    </w:p>
    <w:p>
      <w:r>
        <w:rPr>
          <w:b w:val="0"/>
          <w:sz w:val="20"/>
        </w:rPr>
        <w:t>1.2 The Personal Trainer agrees to perform the services professionally, adhering to all applicable laws, regulations, and certification standards.</w:t>
      </w:r>
    </w:p>
    <w:p>
      <w:r>
        <w:rPr>
          <w:b w:val="0"/>
          <w:sz w:val="20"/>
        </w:rPr>
        <w:t>1.3 Services may include, but are not limited to, fitness assessments, personalized workout plans, supervision of exercise sessions, nutrition guidance (as permitted by law), and motivational support.</w:t>
      </w:r>
    </w:p>
    <w:p/>
    <w:p>
      <w:r>
        <w:rPr>
          <w:b/>
          <w:sz w:val="20"/>
        </w:rPr>
        <w:t>2. Term and Termination</w:t>
      </w:r>
    </w:p>
    <w:p>
      <w:r>
        <w:rPr>
          <w:b w:val="0"/>
          <w:sz w:val="20"/>
        </w:rPr>
        <w:t>2.1 This Agreement shall commence upon signature by both parties and shall continue until terminated by either party in writing with thirty (30) days’ prior notice.</w:t>
      </w:r>
    </w:p>
    <w:p>
      <w:r>
        <w:rPr>
          <w:b w:val="0"/>
          <w:sz w:val="20"/>
        </w:rPr>
        <w:t>2.2 The Gym may terminate this Agreement immediately for cause, including but not limited to breach of contract, misconduct, or failure to maintain required certifications or licenses.</w:t>
      </w:r>
    </w:p>
    <w:p>
      <w:r>
        <w:rPr>
          <w:b w:val="0"/>
          <w:sz w:val="20"/>
        </w:rPr>
        <w:t>2.3 Upon termination, the Personal Trainer shall cease use of Gym facilities and return any Gym property or confidential information.</w:t>
      </w:r>
    </w:p>
    <w:p/>
    <w:p>
      <w:r>
        <w:rPr>
          <w:b/>
          <w:sz w:val="20"/>
        </w:rPr>
        <w:t>3. Compensation and Payment</w:t>
      </w:r>
    </w:p>
    <w:p>
      <w:r>
        <w:rPr>
          <w:b w:val="0"/>
          <w:sz w:val="20"/>
        </w:rPr>
        <w:t>3.1 The Personal Trainer shall be compensated as follows:</w:t>
      </w:r>
    </w:p>
    <w:p>
      <w:r>
        <w:rPr>
          <w:b w:val="0"/>
          <w:sz w:val="20"/>
        </w:rPr>
        <w:t xml:space="preserve">    a) Commission: _______% of the fees collected from Gym members for personal training services delivered by the Personal Trainer.</w:t>
      </w:r>
    </w:p>
    <w:p>
      <w:r>
        <w:rPr>
          <w:b w:val="0"/>
          <w:sz w:val="20"/>
        </w:rPr>
        <w:t xml:space="preserve">    b) Flat Fee (if applicable): $____________ payable by the Gym to the Personal Trainer on a ______________ basis.</w:t>
      </w:r>
    </w:p>
    <w:p>
      <w:r>
        <w:rPr>
          <w:b w:val="0"/>
          <w:sz w:val="20"/>
        </w:rPr>
        <w:t>3.2 Payments shall be made within _____ days after receipt of a proper invoice from the Personal Trainer.</w:t>
      </w:r>
    </w:p>
    <w:p>
      <w:r>
        <w:rPr>
          <w:b w:val="0"/>
          <w:sz w:val="20"/>
        </w:rPr>
        <w:t>3.3 The Personal Trainer is responsible for all applicable taxes, insurance, and benefits associated with compensation.</w:t>
      </w:r>
    </w:p>
    <w:p/>
    <w:p>
      <w:r>
        <w:rPr>
          <w:b/>
          <w:sz w:val="20"/>
        </w:rPr>
        <w:t>4. Independent Contractor</w:t>
      </w:r>
    </w:p>
    <w:p>
      <w:r>
        <w:rPr>
          <w:b w:val="0"/>
          <w:sz w:val="20"/>
        </w:rPr>
        <w:t>4.1 The Personal Trainer is engaged as an independent contractor and not as an employee, agent, or partner of the Gym.</w:t>
      </w:r>
    </w:p>
    <w:p>
      <w:r>
        <w:rPr>
          <w:b w:val="0"/>
          <w:sz w:val="20"/>
        </w:rPr>
        <w:t>4.2 The Personal Trainer shall have sole control over the methods, means, and scheduling of service delivery, subject to Gym policies and client agreements.</w:t>
      </w:r>
    </w:p>
    <w:p>
      <w:r>
        <w:rPr>
          <w:b w:val="0"/>
          <w:sz w:val="20"/>
        </w:rPr>
        <w:t>4.3 Nothing in this Agreement shall be construed to create an employment relationship, joint venture, or franchise.</w:t>
      </w:r>
    </w:p>
    <w:p/>
    <w:p>
      <w:r>
        <w:rPr>
          <w:b/>
          <w:sz w:val="20"/>
        </w:rPr>
        <w:t>5. Certifications and Compliance</w:t>
      </w:r>
    </w:p>
    <w:p>
      <w:r>
        <w:rPr>
          <w:b w:val="0"/>
          <w:sz w:val="20"/>
        </w:rPr>
        <w:t>5.1 The Personal Trainer represents and warrants that they hold all necessary certifications, licenses, and insurance required to perform personal training services, including but not limited to CPR and AED certifications.</w:t>
      </w:r>
    </w:p>
    <w:p>
      <w:r>
        <w:rPr>
          <w:b w:val="0"/>
          <w:sz w:val="20"/>
        </w:rPr>
        <w:t>5.2 The Personal Trainer agrees to maintain such certifications and insurance throughout the term of this Agreement and to provide proof upon request.</w:t>
      </w:r>
    </w:p>
    <w:p>
      <w:r>
        <w:rPr>
          <w:b w:val="0"/>
          <w:sz w:val="20"/>
        </w:rPr>
        <w:t>5.3 The Personal Trainer shall comply with all applicable federal, state, and local laws, regulations, and Gym policies.</w:t>
      </w:r>
    </w:p>
    <w:p/>
    <w:p>
      <w:r>
        <w:rPr>
          <w:b/>
          <w:sz w:val="20"/>
        </w:rPr>
        <w:t>6. Use of Facilities</w:t>
      </w:r>
    </w:p>
    <w:p>
      <w:r>
        <w:rPr>
          <w:b w:val="0"/>
          <w:sz w:val="20"/>
        </w:rPr>
        <w:t>6.1 The Gym grants the Personal Trainer limited, non-exclusive access to the Gym facilities during normal business hours for the purpose of providing training services.</w:t>
      </w:r>
    </w:p>
    <w:p>
      <w:r>
        <w:rPr>
          <w:b w:val="0"/>
          <w:sz w:val="20"/>
        </w:rPr>
        <w:t>6.2 The Personal Trainer agrees to use the facilities responsibly and to adhere to all safety and operational rules established by the Gym.</w:t>
      </w:r>
    </w:p>
    <w:p>
      <w:r>
        <w:rPr>
          <w:b w:val="0"/>
          <w:sz w:val="20"/>
        </w:rPr>
        <w:t>6.3 The Gym reserves the right to revoke facility access at any time for violation of policies or misconduct.</w:t>
      </w:r>
    </w:p>
    <w:p/>
    <w:p>
      <w:r>
        <w:rPr>
          <w:b/>
          <w:sz w:val="20"/>
        </w:rPr>
        <w:t>7. Confidentiality</w:t>
      </w:r>
    </w:p>
    <w:p>
      <w:r>
        <w:rPr>
          <w:b w:val="0"/>
          <w:sz w:val="20"/>
        </w:rPr>
        <w:t>7.1 The Personal Trainer shall keep confidential all proprietary information, trade secrets, client lists, and any other confidential information of the Gym obtained during the term of this Agreement.</w:t>
      </w:r>
    </w:p>
    <w:p>
      <w:r>
        <w:rPr>
          <w:b w:val="0"/>
          <w:sz w:val="20"/>
        </w:rPr>
        <w:t>7.2 This obligation shall survive termination of this Agreement.</w:t>
      </w:r>
    </w:p>
    <w:p/>
    <w:p>
      <w:r>
        <w:rPr>
          <w:b/>
          <w:sz w:val="20"/>
        </w:rPr>
        <w:t>8. Liability and Insurance</w:t>
      </w:r>
    </w:p>
    <w:p>
      <w:r>
        <w:rPr>
          <w:b w:val="0"/>
          <w:sz w:val="20"/>
        </w:rPr>
        <w:t>8.1 The Personal Trainer agrees to carry and maintain professional liability insurance with coverage limits satisfactory to the Gym.</w:t>
      </w:r>
    </w:p>
    <w:p>
      <w:r>
        <w:rPr>
          <w:b w:val="0"/>
          <w:sz w:val="20"/>
        </w:rPr>
        <w:t>8.2 The Personal Trainer shall indemnify and hold harmless the Gym, its officers, employees, and agents from any and all claims, damages, liabilities, or expenses arising out of or related to the Personal Trainer’s acts or omissions.</w:t>
      </w:r>
    </w:p>
    <w:p>
      <w:r>
        <w:rPr>
          <w:b w:val="0"/>
          <w:sz w:val="20"/>
        </w:rPr>
        <w:t>8.3 The Gym shall not be liable for injury, loss, or damage sustained by the Personal Trainer or clients except to the extent caused by Gym’s gross negligence or willful misconduct.</w:t>
      </w:r>
    </w:p>
    <w:p/>
    <w:p>
      <w:r>
        <w:rPr>
          <w:b/>
          <w:sz w:val="20"/>
        </w:rPr>
        <w:t>9. Non-Solicitation</w:t>
      </w:r>
    </w:p>
    <w:p>
      <w:r>
        <w:rPr>
          <w:b w:val="0"/>
          <w:sz w:val="20"/>
        </w:rPr>
        <w:t>9.1 During the term of this Agreement and for a period of twelve (12) months after its termination, the Personal Trainer agrees not to directly solicit or provide personal training services to any Gym member known to the Personal Trainer through the Gym without prior written consent.</w:t>
      </w:r>
    </w:p>
    <w:p/>
    <w:p>
      <w:r>
        <w:rPr>
          <w:b/>
          <w:sz w:val="20"/>
        </w:rPr>
        <w:t>10. Dispute Resolution</w:t>
      </w:r>
    </w:p>
    <w:p>
      <w:r>
        <w:rPr>
          <w:b w:val="0"/>
          <w:sz w:val="20"/>
        </w:rPr>
        <w:t>10.1 Any dispute, controversy, or claim arising out of or relating to this Agreement shall first be attempted to be resolved through good faith negotiation between the parties.</w:t>
      </w:r>
    </w:p>
    <w:p>
      <w:r>
        <w:rPr>
          <w:b w:val="0"/>
          <w:sz w:val="20"/>
        </w:rPr>
        <w:t>10.2 If unresolved, disputes shall be submitted to binding arbitration under the rules of the American Arbitration Association in the state where the Gym is located.</w:t>
      </w:r>
    </w:p>
    <w:p>
      <w:r>
        <w:rPr>
          <w:b w:val="0"/>
          <w:sz w:val="20"/>
        </w:rPr>
        <w:t>10.3 Judgment upon the arbitration award may be entered in any court having jurisdiction.</w:t>
      </w:r>
    </w:p>
    <w:p/>
    <w:p>
      <w:r>
        <w:rPr>
          <w:b/>
          <w:sz w:val="20"/>
        </w:rPr>
        <w:t>11. Governing Law</w:t>
      </w:r>
    </w:p>
    <w:p>
      <w:r>
        <w:rPr>
          <w:b w:val="0"/>
          <w:sz w:val="20"/>
        </w:rPr>
        <w:t>This Agreement shall be governed by and construed in accordance with the laws of the state in which the Gym operates, without regard to conflict of law principles.</w:t>
      </w:r>
    </w:p>
    <w:p/>
    <w:p>
      <w:r>
        <w:rPr>
          <w:b/>
          <w:sz w:val="20"/>
        </w:rPr>
        <w:t>12. Entire Agreement</w:t>
      </w:r>
    </w:p>
    <w:p>
      <w:r>
        <w:rPr>
          <w:b w:val="0"/>
          <w:sz w:val="20"/>
        </w:rPr>
        <w:t>This Agreement constitutes the entire understanding between the parties and supersedes all prior agreements or representations, oral or written, relating to the subject matter hereof.</w:t>
      </w:r>
    </w:p>
    <w:p>
      <w:r>
        <w:rPr>
          <w:b w:val="0"/>
          <w:sz w:val="20"/>
        </w:rPr>
        <w:t>Any amendments or modifications must be in writing and signed by both parties.</w:t>
      </w:r>
    </w:p>
    <w:p/>
    <w:p/>
    <w:p>
      <w:r>
        <w:rPr>
          <w:b w:val="0"/>
          <w:sz w:val="20"/>
        </w:rPr>
        <w:t>IN WITNESS WHEREOF, the parties have executed this Agreement as of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GYM REPRESENTATIVE</w:t>
            </w:r>
          </w:p>
        </w:tc>
        <w:tc>
          <w:tcPr>
            <w:tcW w:type="dxa" w:w="4986"/>
            <w:tcBorders>
              <w:top w:val="nil"/>
              <w:left w:val="nil"/>
              <w:bottom w:val="nil"/>
              <w:right w:val="nil"/>
              <w:insideH w:val="nil"/>
              <w:insideV w:val="nil"/>
            </w:tcBorders>
          </w:tcPr>
          <w:p>
            <w:pPr>
              <w:jc w:val="center"/>
            </w:pPr>
            <w:r>
              <w:t>PERSONAL TRAINER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https://contract247-us.com/personal-trainer-contract-with-gym/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ersonal-trainer-contract-with-gym/"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