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MANAGEMENT AGREEMENT</w:t>
      </w:r>
    </w:p>
    <w:p/>
    <w:p>
      <w:r>
        <w:rPr>
          <w:b/>
          <w:sz w:val="20"/>
        </w:rPr>
        <w:t>This Property Management Agreement (the "Agreement") is entered into by and between:</w:t>
      </w:r>
    </w:p>
    <w:p/>
    <w:p>
      <w:r>
        <w:rPr>
          <w:b/>
          <w:sz w:val="20"/>
        </w:rPr>
        <w:t>Owner: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Property Manager:</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Owner is the lawful owner of the real property described below;</w:t>
      </w:r>
    </w:p>
    <w:p>
      <w:r>
        <w:rPr>
          <w:b w:val="0"/>
          <w:sz w:val="20"/>
        </w:rPr>
        <w:t>WHEREAS, Owner desires to engage Property Manager to perform management services on the Property;</w:t>
      </w:r>
    </w:p>
    <w:p>
      <w:r>
        <w:rPr>
          <w:b w:val="0"/>
          <w:sz w:val="20"/>
        </w:rPr>
        <w:t>WHEREAS, Property Manager agrees to provide such services under the terms and conditions set forth herein.</w:t>
      </w:r>
    </w:p>
    <w:p/>
    <w:p>
      <w:r>
        <w:rPr>
          <w:b/>
          <w:sz w:val="20"/>
        </w:rPr>
        <w:t>1. PROPERTY DESCRIPTION</w:t>
      </w:r>
    </w:p>
    <w:p>
      <w:r>
        <w:rPr>
          <w:b w:val="0"/>
          <w:sz w:val="20"/>
        </w:rPr>
        <w:t>Description of Property:</w:t>
      </w:r>
    </w:p>
    <w:p>
      <w:r>
        <w:rPr>
          <w:b w:val="0"/>
          <w:sz w:val="20"/>
        </w:rPr>
        <w:t>Address: ______________________________________________________________</w:t>
      </w:r>
    </w:p>
    <w:p>
      <w:r>
        <w:rPr>
          <w:b w:val="0"/>
          <w:sz w:val="20"/>
        </w:rPr>
        <w:t>Type of Property (e.g., residential, commercial): _________________________</w:t>
      </w:r>
    </w:p>
    <w:p>
      <w:r>
        <w:rPr>
          <w:b w:val="0"/>
          <w:sz w:val="20"/>
        </w:rPr>
        <w:t>Legal Description (if applicable): _____________________________________</w:t>
      </w:r>
    </w:p>
    <w:p/>
    <w:p>
      <w:r>
        <w:rPr>
          <w:b/>
          <w:sz w:val="20"/>
        </w:rPr>
        <w:t>2. APPOINTMENT AND AUTHORITY</w:t>
      </w:r>
    </w:p>
    <w:p>
      <w:r>
        <w:rPr>
          <w:b w:val="0"/>
          <w:sz w:val="20"/>
        </w:rPr>
        <w:t>Owner hereby appoints Property Manager as the sole and exclusive agent to manage, operate, control, rent, and lease the Property. Property Manager shall have full authority to act on behalf of Owner in all matters relating to the management and operation of the Property, including but not limited to the following:</w:t>
      </w:r>
    </w:p>
    <w:p>
      <w:r>
        <w:rPr>
          <w:b w:val="0"/>
          <w:sz w:val="20"/>
        </w:rPr>
        <w:t>- Advertising and leasing the Property;</w:t>
      </w:r>
    </w:p>
    <w:p>
      <w:r>
        <w:rPr>
          <w:b w:val="0"/>
          <w:sz w:val="20"/>
        </w:rPr>
        <w:t>- Collecting rents and other income;</w:t>
      </w:r>
    </w:p>
    <w:p>
      <w:r>
        <w:rPr>
          <w:b w:val="0"/>
          <w:sz w:val="20"/>
        </w:rPr>
        <w:t>- Hiring and supervising contractors, vendors, and employees;</w:t>
      </w:r>
    </w:p>
    <w:p>
      <w:r>
        <w:rPr>
          <w:b w:val="0"/>
          <w:sz w:val="20"/>
        </w:rPr>
        <w:t>- Making repairs and improvements within approved budgets;</w:t>
      </w:r>
    </w:p>
    <w:p>
      <w:r>
        <w:rPr>
          <w:b w:val="0"/>
          <w:sz w:val="20"/>
        </w:rPr>
        <w:t>- Paying expenses and bills related to the Property;</w:t>
      </w:r>
    </w:p>
    <w:p>
      <w:r>
        <w:rPr>
          <w:b w:val="0"/>
          <w:sz w:val="20"/>
        </w:rPr>
        <w:t>- Enforcing lease terms and house rules;</w:t>
      </w:r>
    </w:p>
    <w:p>
      <w:r>
        <w:rPr>
          <w:b w:val="0"/>
          <w:sz w:val="20"/>
        </w:rPr>
        <w:t>- Keeping accurate records and reporting to Owner.</w:t>
      </w:r>
    </w:p>
    <w:p/>
    <w:p>
      <w:r>
        <w:rPr>
          <w:b/>
          <w:sz w:val="20"/>
        </w:rPr>
        <w:t>3. TERM</w:t>
      </w:r>
    </w:p>
    <w:p>
      <w:r>
        <w:rPr>
          <w:b w:val="0"/>
          <w:sz w:val="20"/>
        </w:rPr>
        <w:t>This Agreement shall commence on the date of full execution by both parties and shall continue until terminated by either party upon thirty (30) days written notice to the other.</w:t>
      </w:r>
    </w:p>
    <w:p/>
    <w:p>
      <w:r>
        <w:rPr>
          <w:b/>
          <w:sz w:val="20"/>
        </w:rPr>
        <w:t>4. COMPENSATION</w:t>
      </w:r>
    </w:p>
    <w:p>
      <w:r>
        <w:rPr>
          <w:b w:val="0"/>
          <w:sz w:val="20"/>
        </w:rPr>
        <w:t>Owner agrees to pay Property Manager as compensation the following fees:</w:t>
      </w:r>
    </w:p>
    <w:p>
      <w:r>
        <w:rPr>
          <w:b w:val="0"/>
          <w:sz w:val="20"/>
        </w:rPr>
        <w:t>- Management Fee: ________% of gross monthly rents collected.</w:t>
      </w:r>
    </w:p>
    <w:p>
      <w:r>
        <w:rPr>
          <w:b w:val="0"/>
          <w:sz w:val="20"/>
        </w:rPr>
        <w:t>- Leasing Fee: $____________ per new lease executed.</w:t>
      </w:r>
    </w:p>
    <w:p>
      <w:r>
        <w:rPr>
          <w:b w:val="0"/>
          <w:sz w:val="20"/>
        </w:rPr>
        <w:t>- Other Fees: _________________________________________________________</w:t>
      </w:r>
    </w:p>
    <w:p>
      <w:r>
        <w:rPr>
          <w:b w:val="0"/>
          <w:sz w:val="20"/>
        </w:rPr>
        <w:t>All fees shall be payable monthly, within ten (10) days following receipt of Manager’s monthly statement.</w:t>
      </w:r>
    </w:p>
    <w:p/>
    <w:p>
      <w:r>
        <w:rPr>
          <w:b/>
          <w:sz w:val="20"/>
        </w:rPr>
        <w:t>5. OWNER’S RESPONSIBILITIES</w:t>
      </w:r>
    </w:p>
    <w:p>
      <w:r>
        <w:rPr>
          <w:b w:val="0"/>
          <w:sz w:val="20"/>
        </w:rPr>
        <w:t>Owner agrees to:</w:t>
      </w:r>
    </w:p>
    <w:p>
      <w:r>
        <w:rPr>
          <w:b w:val="0"/>
          <w:sz w:val="20"/>
        </w:rPr>
        <w:t>- Provide Property Manager with all necessary documents, keys, and information to manage the Property;</w:t>
      </w:r>
    </w:p>
    <w:p>
      <w:r>
        <w:rPr>
          <w:b w:val="0"/>
          <w:sz w:val="20"/>
        </w:rPr>
        <w:t>- Maintain adequate insurance coverage on the Property;</w:t>
      </w:r>
    </w:p>
    <w:p>
      <w:r>
        <w:rPr>
          <w:b w:val="0"/>
          <w:sz w:val="20"/>
        </w:rPr>
        <w:t>- Fund reserves and expenses as agreed;</w:t>
      </w:r>
    </w:p>
    <w:p>
      <w:r>
        <w:rPr>
          <w:b w:val="0"/>
          <w:sz w:val="20"/>
        </w:rPr>
        <w:t>- Promptly inform Property Manager of any legal or insurance claims related to the Property;</w:t>
      </w:r>
    </w:p>
    <w:p>
      <w:r>
        <w:rPr>
          <w:b w:val="0"/>
          <w:sz w:val="20"/>
        </w:rPr>
        <w:t>- Comply with all applicable laws and regulations.</w:t>
      </w:r>
    </w:p>
    <w:p/>
    <w:p>
      <w:r>
        <w:rPr>
          <w:b/>
          <w:sz w:val="20"/>
        </w:rPr>
        <w:t>6. PROPERTY MANAGER’S RESPONSIBILITIES</w:t>
      </w:r>
    </w:p>
    <w:p>
      <w:r>
        <w:rPr>
          <w:b w:val="0"/>
          <w:sz w:val="20"/>
        </w:rPr>
        <w:t>Property Manager agrees to:</w:t>
      </w:r>
    </w:p>
    <w:p>
      <w:r>
        <w:rPr>
          <w:b w:val="0"/>
          <w:sz w:val="20"/>
        </w:rPr>
        <w:t>- Use reasonable diligence in managing the Property in accordance with sound industry practices;</w:t>
      </w:r>
    </w:p>
    <w:p>
      <w:r>
        <w:rPr>
          <w:b w:val="0"/>
          <w:sz w:val="20"/>
        </w:rPr>
        <w:t>- Comply with all applicable federal, state, and local laws, including fair housing regulations;</w:t>
      </w:r>
    </w:p>
    <w:p>
      <w:r>
        <w:rPr>
          <w:b w:val="0"/>
          <w:sz w:val="20"/>
        </w:rPr>
        <w:t>- Collect rents and security deposits and hold them in trust;</w:t>
      </w:r>
    </w:p>
    <w:p>
      <w:r>
        <w:rPr>
          <w:b w:val="0"/>
          <w:sz w:val="20"/>
        </w:rPr>
        <w:t>- Maintain accurate records and provide monthly statements to Owner;</w:t>
      </w:r>
    </w:p>
    <w:p>
      <w:r>
        <w:rPr>
          <w:b w:val="0"/>
          <w:sz w:val="20"/>
        </w:rPr>
        <w:t>- Promptly notify Owner of any material issues or incidents affecting the Property;</w:t>
      </w:r>
    </w:p>
    <w:p>
      <w:r>
        <w:rPr>
          <w:b w:val="0"/>
          <w:sz w:val="20"/>
        </w:rPr>
        <w:t>- Obtain Owner’s written consent prior to making any expenditures exceeding $____________, except in emergencies.</w:t>
      </w:r>
    </w:p>
    <w:p/>
    <w:p>
      <w:r>
        <w:rPr>
          <w:b/>
          <w:sz w:val="20"/>
        </w:rPr>
        <w:t>7. LEASING AND TENANT RELATIONS</w:t>
      </w:r>
    </w:p>
    <w:p>
      <w:r>
        <w:rPr>
          <w:b w:val="0"/>
          <w:sz w:val="20"/>
        </w:rPr>
        <w:t>Property Manager shall screen prospective tenants using reasonable criteria consistent with applicable laws and shall execute leases on behalf of Owner in a form approved by Owner. Property Manager shall enforce lease terms, handle tenant communications, and perform necessary actions to maintain occupancy and protect Owner’s interests.</w:t>
      </w:r>
    </w:p>
    <w:p/>
    <w:p>
      <w:r>
        <w:rPr>
          <w:b/>
          <w:sz w:val="20"/>
        </w:rPr>
        <w:t>8. MAINTENANCE AND REPAIRS</w:t>
      </w:r>
    </w:p>
    <w:p>
      <w:r>
        <w:rPr>
          <w:b w:val="0"/>
          <w:sz w:val="20"/>
        </w:rPr>
        <w:t>Property Manager shall arrange for maintenance and repairs necessary to maintain the Property in good condition. Property Manager shall obtain Owner’s prior approval for non-emergency repairs or improvements exceeding $____________. Emergency repairs may be undertaken immediately to protect the Property or health and safety of tenants.</w:t>
      </w:r>
    </w:p>
    <w:p/>
    <w:p>
      <w:r>
        <w:rPr>
          <w:b/>
          <w:sz w:val="20"/>
        </w:rPr>
        <w:t>9. ACCOUNTING AND REPORTS</w:t>
      </w:r>
    </w:p>
    <w:p>
      <w:r>
        <w:rPr>
          <w:b w:val="0"/>
          <w:sz w:val="20"/>
        </w:rPr>
        <w:t>Property Manager shall maintain complete and accurate records of all transactions and shall provide monthly statements to Owner detailing income, expenses, and fund balances. Owner shall have the right to inspect such records upon reasonable notice.</w:t>
      </w:r>
    </w:p>
    <w:p/>
    <w:p>
      <w:r>
        <w:rPr>
          <w:b/>
          <w:sz w:val="20"/>
        </w:rPr>
        <w:t>10. SECURITY DEPOSITS</w:t>
      </w:r>
    </w:p>
    <w:p>
      <w:r>
        <w:rPr>
          <w:b w:val="0"/>
          <w:sz w:val="20"/>
        </w:rPr>
        <w:t>All security deposits received shall be held in trust by Property Manager in accordance with applicable law. Property Manager shall handle security deposits in compliance with state and local regulations regarding their management and disposition.</w:t>
      </w:r>
    </w:p>
    <w:p/>
    <w:p>
      <w:r>
        <w:rPr>
          <w:b/>
          <w:sz w:val="20"/>
        </w:rPr>
        <w:t>11. INDEMNIFICATION</w:t>
      </w:r>
    </w:p>
    <w:p>
      <w:r>
        <w:rPr>
          <w:b w:val="0"/>
          <w:sz w:val="20"/>
        </w:rPr>
        <w:t>Owner agrees to indemnify and hold harmless Property Manager from any claims, damages, losses, or expenses arising from Property Manager’s management of the Property, except to the extent caused by Property Manager’s gross negligence or willful misconduct. Property Manager agrees to indemnify and hold Owner harmless from any claims resulting from Property Manager’s breach of this Agreement or intentional misconduct.</w:t>
      </w:r>
    </w:p>
    <w:p/>
    <w:p>
      <w:r>
        <w:rPr>
          <w:b/>
          <w:sz w:val="20"/>
        </w:rPr>
        <w:t>12. INSURANCE</w:t>
      </w:r>
    </w:p>
    <w:p>
      <w:r>
        <w:rPr>
          <w:b w:val="0"/>
          <w:sz w:val="20"/>
        </w:rPr>
        <w:t>Owner shall maintain adequate property and liability insurance covering the Property and shall provide Property Manager with proof of such insurance upon request. Property Manager shall maintain appropriate insurance for its operations.</w:t>
      </w:r>
    </w:p>
    <w:p/>
    <w:p>
      <w:r>
        <w:rPr>
          <w:b/>
          <w:sz w:val="20"/>
        </w:rPr>
        <w:t>13. TERMINATION</w:t>
      </w:r>
    </w:p>
    <w:p>
      <w:r>
        <w:rPr>
          <w:b w:val="0"/>
          <w:sz w:val="20"/>
        </w:rPr>
        <w:t>Either party may terminate this Agreement at any time by giving thirty (30) days written notice to the other party. Upon termination, Property Manager shall promptly deliver all records, documents, keys, and funds to Owner and shall cooperate in orderly transfer of management responsibilities.</w:t>
      </w:r>
    </w:p>
    <w:p/>
    <w:p>
      <w:r>
        <w:rPr>
          <w:b/>
          <w:sz w:val="20"/>
        </w:rPr>
        <w:t>14. NOTICES</w:t>
      </w:r>
    </w:p>
    <w:p>
      <w:r>
        <w:rPr>
          <w:b w:val="0"/>
          <w:sz w:val="20"/>
        </w:rPr>
        <w:t>All notices under this Agreement shall be in writing and shall be deemed properly given if delivered personally, sent by certified mail, or by recognized overnight courier to the addresses provided herein.</w:t>
      </w:r>
    </w:p>
    <w:p/>
    <w:p>
      <w:r>
        <w:rPr>
          <w:b/>
          <w:sz w:val="20"/>
        </w:rPr>
        <w:t>15. GOVERNING LAW</w:t>
      </w:r>
    </w:p>
    <w:p>
      <w:r>
        <w:rPr>
          <w:b w:val="0"/>
          <w:sz w:val="20"/>
        </w:rPr>
        <w:t>This Agreement shall be governed by and construed in accordance with the laws of the state in which the Property is located without regard to conflicts of law principles.</w:t>
      </w:r>
    </w:p>
    <w:p/>
    <w:p>
      <w:r>
        <w:rPr>
          <w:b/>
          <w:sz w:val="20"/>
        </w:rPr>
        <w:t>16. ENTIRE AGREEMENT</w:t>
      </w:r>
    </w:p>
    <w:p>
      <w:r>
        <w:rPr>
          <w:b w:val="0"/>
          <w:sz w:val="20"/>
        </w:rPr>
        <w:t>This Agreement constitutes the entire understanding between the parties with respect to the subject matter hereof and supersedes all prior agreements, whether written or oral. Any modifications must be in writing and signed by both parties.</w:t>
      </w:r>
    </w:p>
    <w:p/>
    <w:p>
      <w:r>
        <w:rPr>
          <w:b/>
          <w:sz w:val="20"/>
        </w:rPr>
        <w:t>17. SEVERABILITY</w:t>
      </w:r>
    </w:p>
    <w:p>
      <w:r>
        <w:rPr>
          <w:b w:val="0"/>
          <w:sz w:val="20"/>
        </w:rPr>
        <w:t>If any provision of this Agreement is found to be invalid or unenforceable, the remainder of the Agreement shall remain in full force and effect.</w:t>
      </w:r>
    </w:p>
    <w:p/>
    <w:p>
      <w:r>
        <w:rPr>
          <w:b/>
          <w:sz w:val="20"/>
        </w:rPr>
        <w:t>18. WAIVER</w:t>
      </w:r>
    </w:p>
    <w:p>
      <w:r>
        <w:rPr>
          <w:b w:val="0"/>
          <w:sz w:val="20"/>
        </w:rPr>
        <w:t>No waiver of any breach or default shall constitute a waiver of any subsequent breach or default.</w:t>
      </w:r>
    </w:p>
    <w:p/>
    <w:p/>
    <w:p>
      <w:pPr>
        <w:jc w:val="center"/>
      </w:pPr>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PROPERTY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https://contract247-us.com/property-management-contract/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roperty-managemen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