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SHIPPING CONTRACT AGREEMENT</w:t>
      </w:r>
    </w:p>
    <w:p/>
    <w:p>
      <w:r>
        <w:rPr>
          <w:b/>
          <w:sz w:val="20"/>
        </w:rPr>
        <w:t>This Shipping Contract Agreement ("Agreement") is entered into by and between the following parties:</w:t>
      </w:r>
    </w:p>
    <w:p/>
    <w:p>
      <w:r>
        <w:rPr>
          <w:b/>
          <w:sz w:val="20"/>
        </w:rPr>
        <w:t>Carrier Information:</w:t>
      </w:r>
    </w:p>
    <w:p>
      <w:r>
        <w:rPr>
          <w:b w:val="0"/>
          <w:sz w:val="20"/>
        </w:rPr>
        <w:t>Company Name: ____________________________________________________________</w:t>
      </w:r>
    </w:p>
    <w:p>
      <w:r>
        <w:rPr>
          <w:b w:val="0"/>
          <w:sz w:val="20"/>
        </w:rPr>
        <w:t>Address: _________________________________________________________________</w:t>
      </w:r>
    </w:p>
    <w:p>
      <w:r>
        <w:rPr>
          <w:b w:val="0"/>
          <w:sz w:val="20"/>
        </w:rPr>
        <w:t>Contact Person: 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Shipper Information:</w:t>
      </w:r>
    </w:p>
    <w:p>
      <w:r>
        <w:rPr>
          <w:b w:val="0"/>
          <w:sz w:val="20"/>
        </w:rPr>
        <w:t>Company/Individual Name: _________________________________________________</w:t>
      </w:r>
    </w:p>
    <w:p>
      <w:r>
        <w:rPr>
          <w:b w:val="0"/>
          <w:sz w:val="20"/>
        </w:rPr>
        <w:t>Address: _________________________________________________________________</w:t>
      </w:r>
    </w:p>
    <w:p>
      <w:r>
        <w:rPr>
          <w:b w:val="0"/>
          <w:sz w:val="20"/>
        </w:rPr>
        <w:t>Contact Person: 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Shipment Details:</w:t>
      </w:r>
    </w:p>
    <w:p>
      <w:r>
        <w:rPr>
          <w:b w:val="0"/>
          <w:sz w:val="20"/>
        </w:rPr>
        <w:t>Description of Goods: ____________________________________________________</w:t>
      </w:r>
    </w:p>
    <w:p>
      <w:r>
        <w:rPr>
          <w:b w:val="0"/>
          <w:sz w:val="20"/>
        </w:rPr>
        <w:t>Quantity: _______________________________________________________________</w:t>
      </w:r>
    </w:p>
    <w:p>
      <w:r>
        <w:rPr>
          <w:b w:val="0"/>
          <w:sz w:val="20"/>
        </w:rPr>
        <w:t>Weight: _________________________________________________________________</w:t>
      </w:r>
    </w:p>
    <w:p>
      <w:r>
        <w:rPr>
          <w:b w:val="0"/>
          <w:sz w:val="20"/>
        </w:rPr>
        <w:t>Dimensions: _____________________________________________________________</w:t>
      </w:r>
    </w:p>
    <w:p>
      <w:r>
        <w:rPr>
          <w:b w:val="0"/>
          <w:sz w:val="20"/>
        </w:rPr>
        <w:t>Packaging Type: _________________________________________________________</w:t>
      </w:r>
    </w:p>
    <w:p>
      <w:r>
        <w:rPr>
          <w:b w:val="0"/>
          <w:sz w:val="20"/>
        </w:rPr>
        <w:t>Special Handling Instructions: ____________________________________________</w:t>
      </w:r>
    </w:p>
    <w:p/>
    <w:p>
      <w:r>
        <w:rPr>
          <w:b/>
          <w:sz w:val="20"/>
        </w:rPr>
        <w:t>Shipping Route:</w:t>
      </w:r>
    </w:p>
    <w:p>
      <w:r>
        <w:rPr>
          <w:b w:val="0"/>
          <w:sz w:val="20"/>
        </w:rPr>
        <w:t>Place of Origin: _________________________________________________________</w:t>
      </w:r>
    </w:p>
    <w:p>
      <w:r>
        <w:rPr>
          <w:b w:val="0"/>
          <w:sz w:val="20"/>
        </w:rPr>
        <w:t>Port of Loading: _________________________________________________________</w:t>
      </w:r>
    </w:p>
    <w:p>
      <w:r>
        <w:rPr>
          <w:b w:val="0"/>
          <w:sz w:val="20"/>
        </w:rPr>
        <w:t>Destination Port: ________________________________________________________</w:t>
      </w:r>
    </w:p>
    <w:p>
      <w:r>
        <w:rPr>
          <w:b w:val="0"/>
          <w:sz w:val="20"/>
        </w:rPr>
        <w:t>Place of Delivery: _______________________________________________________</w:t>
      </w:r>
    </w:p>
    <w:p/>
    <w:p>
      <w:r>
        <w:rPr>
          <w:b/>
          <w:sz w:val="20"/>
        </w:rPr>
        <w:t>Freight and Payment Terms:</w:t>
      </w:r>
    </w:p>
    <w:p>
      <w:r>
        <w:rPr>
          <w:b w:val="0"/>
          <w:sz w:val="20"/>
        </w:rPr>
        <w:t>Freight Charges: _________________________________________________________</w:t>
      </w:r>
    </w:p>
    <w:p>
      <w:r>
        <w:rPr>
          <w:b w:val="0"/>
          <w:sz w:val="20"/>
        </w:rPr>
        <w:t>Payment Method: _________________________________________________________</w:t>
      </w:r>
    </w:p>
    <w:p>
      <w:r>
        <w:rPr>
          <w:b w:val="0"/>
          <w:sz w:val="20"/>
        </w:rPr>
        <w:t>Payment Due Date: _______________________________________________________</w:t>
      </w:r>
    </w:p>
    <w:p/>
    <w:p>
      <w:r>
        <w:rPr>
          <w:b/>
          <w:sz w:val="20"/>
        </w:rPr>
        <w:t>Clause 1 – Carrier’s Responsibilities</w:t>
      </w:r>
    </w:p>
    <w:p>
      <w:r>
        <w:rPr>
          <w:b w:val="0"/>
          <w:sz w:val="20"/>
        </w:rPr>
        <w:t>The Carrier agrees to transport the goods described herein from the place of origin to the agreed destination in a timely, safe, and professional manner consistent with industry standards and applicable U.S. laws and regulations. The Carrier shall maintain all necessary licenses, permits, and insurance coverage required for the transportation of the goods.</w:t>
      </w:r>
    </w:p>
    <w:p/>
    <w:p>
      <w:r>
        <w:rPr>
          <w:b/>
          <w:sz w:val="20"/>
        </w:rPr>
        <w:t>Clause 2 – Shipper’s Responsibilities</w:t>
      </w:r>
    </w:p>
    <w:p>
      <w:r>
        <w:rPr>
          <w:b w:val="0"/>
          <w:sz w:val="20"/>
        </w:rPr>
        <w:t>The Shipper represents and warrants that all goods are properly packed, labeled, and comply with all applicable laws and regulations. The Shipper agrees to provide accurate and complete documentation necessary for shipment and customs clearance. The Shipper shall be responsible for any delays or damages resulting from inadequate or incorrect information or packaging.</w:t>
      </w:r>
    </w:p>
    <w:p/>
    <w:p>
      <w:r>
        <w:rPr>
          <w:b/>
          <w:sz w:val="20"/>
        </w:rPr>
        <w:t>Clause 3 – Liability and Insurance</w:t>
      </w:r>
    </w:p>
    <w:p>
      <w:r>
        <w:rPr>
          <w:b w:val="0"/>
          <w:sz w:val="20"/>
        </w:rPr>
        <w:t>Except as otherwise expressly provided, the Carrier shall be liable only for loss or damage to goods caused by its negligence or willful misconduct, subject to the limitations and conditions of this Agreement and applicable federal laws including the Carmack Amendment and the Carriage of Goods by Sea Act (COGSA), where applicable. The Shipper is responsible for obtaining adequate insurance coverage for the goods during transportation.</w:t>
      </w:r>
    </w:p>
    <w:p/>
    <w:p>
      <w:r>
        <w:rPr>
          <w:b/>
          <w:sz w:val="20"/>
        </w:rPr>
        <w:t>Clause 4 – Force Majeure</w:t>
      </w:r>
    </w:p>
    <w:p>
      <w:r>
        <w:rPr>
          <w:b w:val="0"/>
          <w:sz w:val="20"/>
        </w:rPr>
        <w:t>Neither party shall be liable for any failure or delay in performance under this Agreement to the extent caused by events beyond their reasonable control, including but not limited to acts of God, natural disasters, war, terrorism, governmental actions, labor disputes, or other emergencies.</w:t>
      </w:r>
    </w:p>
    <w:p/>
    <w:p>
      <w:r>
        <w:rPr>
          <w:b/>
          <w:sz w:val="20"/>
        </w:rPr>
        <w:t>Clause 5 – Indemnification</w:t>
      </w:r>
    </w:p>
    <w:p>
      <w:r>
        <w:rPr>
          <w:b w:val="0"/>
          <w:sz w:val="20"/>
        </w:rPr>
        <w:t>The Shipper shall indemnify, defend, and hold harmless the Carrier from and against any claims, damages, losses, costs, or expenses arising out of or relating to the shipment of goods, except to the extent caused by the Carrier’s gross negligence or willful misconduct.</w:t>
      </w:r>
    </w:p>
    <w:p/>
    <w:p>
      <w:r>
        <w:rPr>
          <w:b/>
          <w:sz w:val="20"/>
        </w:rPr>
        <w:t>Clause 6 – Governing Law and Jurisdiction</w:t>
      </w:r>
    </w:p>
    <w:p>
      <w:r>
        <w:rPr>
          <w:b w:val="0"/>
          <w:sz w:val="20"/>
        </w:rPr>
        <w:t>This Agreement shall be governed by and construed in accordance with the laws of the United States and the State of ________________________, without regard to its conflicts of law principles. Any disputes arising from or related to this Agreement shall be subject to the exclusive jurisdiction of the federal or state courts located within ________________________, and both parties hereby consent to such jurisdiction.</w:t>
      </w:r>
    </w:p>
    <w:p/>
    <w:p>
      <w:r>
        <w:rPr>
          <w:b/>
          <w:sz w:val="20"/>
        </w:rPr>
        <w:t>Clause 7 – Termination</w:t>
      </w:r>
    </w:p>
    <w:p>
      <w:r>
        <w:rPr>
          <w:b w:val="0"/>
          <w:sz w:val="20"/>
        </w:rPr>
        <w:t>Either party may terminate this Agreement upon written notice if the other party materially breaches any provision of this Agreement and fails to cure such breach within thirty (30) days following receipt of written notice.</w:t>
      </w:r>
    </w:p>
    <w:p/>
    <w:p>
      <w:r>
        <w:rPr>
          <w:b/>
          <w:sz w:val="20"/>
        </w:rPr>
        <w:t>Clause 8 – Entire Agreement</w:t>
      </w:r>
    </w:p>
    <w:p>
      <w:r>
        <w:rPr>
          <w:b w:val="0"/>
          <w:sz w:val="20"/>
        </w:rPr>
        <w:t>This Agreement constitutes the entire agreement between the parties and supersedes all prior negotiations, representations, and agreements, whether written or oral, relating to the subject matter herein. No amendment shall be effective unless in writing and signed by both parties.</w:t>
      </w:r>
    </w:p>
    <w:p/>
    <w:p>
      <w:r>
        <w:rPr>
          <w:b/>
          <w:sz w:val="20"/>
        </w:rPr>
        <w:t>Clause 9 – Severability</w:t>
      </w:r>
    </w:p>
    <w:p>
      <w:r>
        <w:rPr>
          <w:b w:val="0"/>
          <w:sz w:val="20"/>
        </w:rPr>
        <w:t>If any provision of this Agreement is found to be invalid or unenforceable by a court of competent jurisdiction, the remaining provisions shall remain in full force and effect.</w:t>
      </w:r>
    </w:p>
    <w:p/>
    <w:p>
      <w:r>
        <w:rPr>
          <w:b/>
          <w:sz w:val="20"/>
        </w:rPr>
        <w:t>Clause 10 – Notices</w:t>
      </w:r>
    </w:p>
    <w:p>
      <w:r>
        <w:rPr>
          <w:b w:val="0"/>
          <w:sz w:val="20"/>
        </w:rPr>
        <w:t>All notices required or permitted under this Agreement shall be in writing and shall be deemed duly given when delivered personally, sent by certified mail return receipt requested, or by recognized overnight courier service, addressed to the contact information provided herein.</w:t>
      </w:r>
    </w:p>
    <w:p/>
    <w:p/>
    <w:p>
      <w:r>
        <w:rPr>
          <w:b w:val="0"/>
          <w:sz w:val="20"/>
        </w:rPr>
        <w:t>Place of signature: 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CARRIER</w:t>
            </w:r>
          </w:p>
        </w:tc>
        <w:tc>
          <w:tcPr>
            <w:tcW w:type="dxa" w:w="4986"/>
            <w:tcBorders>
              <w:top w:val="nil"/>
              <w:left w:val="nil"/>
              <w:bottom w:val="nil"/>
              <w:right w:val="nil"/>
              <w:insideH w:val="nil"/>
              <w:insideV w:val="nil"/>
            </w:tcBorders>
          </w:tcPr>
          <w:p>
            <w:pPr>
              <w:jc w:val="center"/>
            </w:pPr>
            <w:r>
              <w:t>SHIPPER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and Title: ________________________________</w:t>
            </w:r>
          </w:p>
        </w:tc>
        <w:tc>
          <w:tcPr>
            <w:tcW w:type="dxa" w:w="4986"/>
            <w:tcBorders>
              <w:top w:val="nil"/>
              <w:left w:val="nil"/>
              <w:bottom w:val="nil"/>
              <w:right w:val="nil"/>
              <w:insideH w:val="nil"/>
              <w:insideV w:val="nil"/>
            </w:tcBorders>
          </w:tcPr>
          <w:p>
            <w:pPr>
              <w:jc w:val="center"/>
            </w:pPr>
            <w:r>
              <w:t>Name and Title: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https://contract247-us.com/shipping-contract/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https://contract247-us.com</w:t>
        </w:r>
      </w:hyperlink>
    </w:p>
    <w:p>
      <w:pPr>
        <w:jc w:val="center"/>
      </w:pPr>
      <w:r>
        <w:rPr>
          <w:color w:val="808080"/>
          <w:sz w:val="20"/>
        </w:rPr>
        <w:t>This template is intended exclusively for personal, non-commercial use.</w:t>
        <w:br/>
        <w:t>If distributed or published, the source must be mentioned. © contract247-us.com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247-us.com/shipping-contract/" TargetMode="External"/><Relationship Id="rId10" Type="http://schemas.openxmlformats.org/officeDocument/2006/relationships/hyperlink" Target="https://contrac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